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hAnsiTheme="minorHAnsi" w:cs="Calibri"/>
          <w:b/>
          <w:bCs/>
          <w:kern w:val="0"/>
          <w:sz w:val="24"/>
          <w:szCs w:val="24"/>
        </w:rPr>
        <w:id w:val="1784068025"/>
        <w:lock w:val="contentLocked"/>
        <w:placeholder>
          <w:docPart w:val="DefaultPlaceholder_1082065158"/>
        </w:placeholder>
        <w:group/>
      </w:sdtPr>
      <w:sdtEndPr>
        <w:rPr>
          <w:sz w:val="22"/>
          <w:szCs w:val="20"/>
          <w:lang w:val="en-US"/>
        </w:rPr>
      </w:sdtEndPr>
      <w:sdtContent>
        <w:p w:rsidR="00203C67" w:rsidRPr="00001651" w:rsidRDefault="00872CD9">
          <w:pPr>
            <w:rPr>
              <w:rFonts w:asciiTheme="minorHAnsi" w:hAnsiTheme="minorHAnsi" w:cs="Calibri"/>
              <w:sz w:val="24"/>
            </w:rPr>
          </w:pPr>
          <w:r w:rsidRPr="00001651">
            <w:rPr>
              <w:rFonts w:asciiTheme="minorHAnsi" w:hAnsiTheme="minorHAnsi"/>
              <w:noProof/>
              <w:lang w:val="en-AU" w:eastAsia="en-AU"/>
            </w:rPr>
            <w:drawing>
              <wp:anchor distT="0" distB="0" distL="114300" distR="114300" simplePos="0" relativeHeight="251656704" behindDoc="0" locked="0" layoutInCell="1" allowOverlap="1">
                <wp:simplePos x="0" y="0"/>
                <wp:positionH relativeFrom="column">
                  <wp:posOffset>1410970</wp:posOffset>
                </wp:positionH>
                <wp:positionV relativeFrom="paragraph">
                  <wp:posOffset>-154940</wp:posOffset>
                </wp:positionV>
                <wp:extent cx="3028950" cy="878205"/>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5323" b="15323"/>
                        <a:stretch>
                          <a:fillRect/>
                        </a:stretch>
                      </pic:blipFill>
                      <pic:spPr bwMode="auto">
                        <a:xfrm>
                          <a:off x="0" y="0"/>
                          <a:ext cx="3028950" cy="878205"/>
                        </a:xfrm>
                        <a:prstGeom prst="rect">
                          <a:avLst/>
                        </a:prstGeom>
                        <a:noFill/>
                        <a:ln>
                          <a:noFill/>
                        </a:ln>
                      </pic:spPr>
                    </pic:pic>
                  </a:graphicData>
                </a:graphic>
              </wp:anchor>
            </w:drawing>
          </w:r>
        </w:p>
        <w:p w:rsidR="00203C67" w:rsidRPr="00001651" w:rsidRDefault="00203C67">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noProof/>
              <w:lang w:val="en-AU" w:eastAsia="en-AU"/>
            </w:rPr>
            <w:drawing>
              <wp:anchor distT="0" distB="0" distL="114300" distR="114300" simplePos="0" relativeHeight="251657728" behindDoc="0" locked="0" layoutInCell="1" allowOverlap="1">
                <wp:simplePos x="0" y="0"/>
                <wp:positionH relativeFrom="column">
                  <wp:posOffset>288925</wp:posOffset>
                </wp:positionH>
                <wp:positionV relativeFrom="paragraph">
                  <wp:posOffset>187960</wp:posOffset>
                </wp:positionV>
                <wp:extent cx="5572125" cy="543560"/>
                <wp:effectExtent l="0" t="0" r="9525" b="889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74289"/>
                        <a:stretch>
                          <a:fillRect/>
                        </a:stretch>
                      </pic:blipFill>
                      <pic:spPr bwMode="auto">
                        <a:xfrm>
                          <a:off x="0" y="0"/>
                          <a:ext cx="5572125" cy="543560"/>
                        </a:xfrm>
                        <a:prstGeom prst="rect">
                          <a:avLst/>
                        </a:prstGeom>
                        <a:noFill/>
                        <a:ln>
                          <a:noFill/>
                        </a:ln>
                      </pic:spPr>
                    </pic:pic>
                  </a:graphicData>
                </a:graphic>
              </wp:anchor>
            </w:drawing>
          </w: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4F30EC">
          <w:pPr>
            <w:rPr>
              <w:rFonts w:asciiTheme="minorHAnsi" w:hAnsiTheme="minorHAnsi" w:cs="Calibri"/>
              <w:sz w:val="24"/>
            </w:rPr>
          </w:pPr>
          <w:r w:rsidRPr="004F30EC">
            <w:rPr>
              <w:rFonts w:asciiTheme="minorHAnsi" w:hAnsiTheme="minorHAnsi" w:cs="Calibri"/>
              <w:noProof/>
              <w:szCs w:val="20"/>
              <w:lang w:eastAsia="en-GB"/>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6" type="#_x0000_t176" alt="Description: Button2" style="position:absolute;margin-left:320.7pt;margin-top:6.85pt;width:167.2pt;height:47.6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" fillcolor="#dbe5f1 [660]" strokecolor="white">
                <v:textbox>
                  <w:txbxContent>
                    <w:p w:rsidR="00C85681" w:rsidRPr="00B84F6F" w:rsidRDefault="00C85681" w:rsidP="00B84F6F">
                      <w:pPr>
                        <w:textboxTightWrap w:val="allLines"/>
                        <w:rPr>
                          <w:rFonts w:ascii="Calibri" w:hAnsi="Calibri" w:cs="Calibri"/>
                          <w:b/>
                          <w:sz w:val="20"/>
                        </w:rPr>
                      </w:pPr>
                      <w:r w:rsidRPr="00B84F6F">
                        <w:rPr>
                          <w:rFonts w:ascii="Calibri" w:hAnsi="Calibri" w:cs="Calibri"/>
                          <w:b/>
                          <w:sz w:val="20"/>
                        </w:rPr>
                        <w:t xml:space="preserve">Please </w:t>
                      </w:r>
                      <w:r w:rsidR="003819EC" w:rsidRPr="00B84F6F">
                        <w:rPr>
                          <w:rFonts w:ascii="Calibri" w:hAnsi="Calibri" w:cs="Calibri"/>
                          <w:b/>
                          <w:sz w:val="20"/>
                        </w:rPr>
                        <w:t xml:space="preserve">fill-in this word template, save </w:t>
                      </w:r>
                      <w:r w:rsidR="00B84F6F">
                        <w:rPr>
                          <w:rFonts w:ascii="Calibri" w:hAnsi="Calibri" w:cs="Calibri"/>
                          <w:b/>
                          <w:sz w:val="20"/>
                        </w:rPr>
                        <w:t xml:space="preserve">it </w:t>
                      </w:r>
                      <w:r w:rsidR="003819EC" w:rsidRPr="00B84F6F">
                        <w:rPr>
                          <w:rFonts w:ascii="Calibri" w:hAnsi="Calibri" w:cs="Calibri"/>
                          <w:b/>
                          <w:sz w:val="20"/>
                        </w:rPr>
                        <w:t xml:space="preserve">and email to: </w:t>
                      </w:r>
                      <w:r w:rsidR="003819EC" w:rsidRPr="00B84F6F">
                        <w:rPr>
                          <w:rFonts w:ascii="Calibri" w:hAnsi="Calibri" w:cs="Calibri"/>
                          <w:b/>
                          <w:sz w:val="20"/>
                        </w:rPr>
                        <w:br/>
                      </w:r>
                      <w:hyperlink r:id="rId10" w:history="1">
                        <w:r w:rsidR="00202DAF" w:rsidRPr="009532B7">
                          <w:rPr>
                            <w:rStyle w:val="Hyperlink"/>
                            <w:rFonts w:ascii="Calibri" w:hAnsi="Calibri" w:cs="Calibri"/>
                            <w:b/>
                            <w:sz w:val="20"/>
                          </w:rPr>
                          <w:t>WPCReports@iucn.org</w:t>
                        </w:r>
                      </w:hyperlink>
                      <w:r w:rsidR="003819EC" w:rsidRPr="00B84F6F">
                        <w:rPr>
                          <w:rFonts w:ascii="Calibri" w:hAnsi="Calibri" w:cs="Calibri"/>
                          <w:b/>
                          <w:sz w:val="20"/>
                        </w:rPr>
                        <w:t xml:space="preserve"> </w:t>
                      </w:r>
                    </w:p>
                  </w:txbxContent>
                </v:textbox>
              </v:shape>
            </w:pict>
          </w:r>
        </w:p>
        <w:p w:rsidR="00D25557" w:rsidRPr="00001651" w:rsidRDefault="00D25557">
          <w:pPr>
            <w:rPr>
              <w:rFonts w:asciiTheme="minorHAnsi" w:hAnsiTheme="minorHAnsi" w:cs="Calibri"/>
              <w:sz w:val="24"/>
            </w:rPr>
          </w:pPr>
        </w:p>
        <w:p w:rsidR="00D25557" w:rsidRPr="00001651" w:rsidRDefault="00D25557">
          <w:pPr>
            <w:rPr>
              <w:rFonts w:asciiTheme="minorHAnsi" w:hAnsiTheme="minorHAnsi" w:cs="Calibri"/>
              <w:sz w:val="24"/>
            </w:rPr>
          </w:pPr>
        </w:p>
        <w:p w:rsidR="00596FF8" w:rsidRPr="00001651" w:rsidRDefault="00596FF8">
          <w:pPr>
            <w:rPr>
              <w:rFonts w:asciiTheme="minorHAnsi" w:hAnsiTheme="minorHAnsi" w:cs="Calibri"/>
              <w:sz w:val="24"/>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567"/>
            <w:gridCol w:w="4338"/>
            <w:gridCol w:w="4905"/>
          </w:tblGrid>
          <w:tr w:rsidR="00D25557" w:rsidRPr="00001651" w:rsidTr="00144548">
            <w:trPr>
              <w:trHeight w:val="851"/>
            </w:trPr>
            <w:tc>
              <w:tcPr>
                <w:tcW w:w="9810" w:type="dxa"/>
                <w:gridSpan w:val="3"/>
                <w:tcBorders>
                  <w:top w:val="single" w:sz="4" w:space="0" w:color="auto"/>
                  <w:left w:val="single" w:sz="4" w:space="0" w:color="auto"/>
                  <w:right w:val="single" w:sz="4" w:space="0" w:color="auto"/>
                </w:tcBorders>
                <w:shd w:val="clear" w:color="auto" w:fill="auto"/>
                <w:vAlign w:val="center"/>
              </w:tcPr>
              <w:p w:rsidR="00D25557" w:rsidRPr="00001651" w:rsidRDefault="005F73D2" w:rsidP="00556AED">
                <w:pPr>
                  <w:jc w:val="center"/>
                  <w:rPr>
                    <w:rFonts w:asciiTheme="minorHAnsi" w:hAnsiTheme="minorHAnsi" w:cs="Calibri"/>
                    <w:b/>
                    <w:sz w:val="32"/>
                  </w:rPr>
                </w:pPr>
                <w:r w:rsidRPr="00001651">
                  <w:rPr>
                    <w:rFonts w:asciiTheme="minorHAnsi" w:hAnsiTheme="minorHAnsi" w:cs="Calibri"/>
                    <w:b/>
                    <w:sz w:val="32"/>
                  </w:rPr>
                  <w:t>Rapporteur’s report on session</w:t>
                </w:r>
              </w:p>
            </w:tc>
          </w:tr>
          <w:tr w:rsidR="00E337C1" w:rsidRPr="00001651" w:rsidTr="00284AC4">
            <w:trPr>
              <w:trHeight w:val="578"/>
            </w:trPr>
            <w:tc>
              <w:tcPr>
                <w:tcW w:w="9810" w:type="dxa"/>
                <w:gridSpan w:val="3"/>
                <w:tcBorders>
                  <w:top w:val="single" w:sz="4" w:space="0" w:color="auto"/>
                  <w:left w:val="single" w:sz="4" w:space="0" w:color="auto"/>
                  <w:right w:val="single" w:sz="4" w:space="0" w:color="auto"/>
                </w:tcBorders>
                <w:shd w:val="clear" w:color="auto" w:fill="17365D"/>
              </w:tcPr>
              <w:p w:rsidR="00E337C1" w:rsidRPr="00001651" w:rsidRDefault="005F73D2" w:rsidP="00503891">
                <w:pPr>
                  <w:tabs>
                    <w:tab w:val="right" w:pos="9572"/>
                  </w:tabs>
                  <w:spacing w:beforeLines="60" w:afterLines="60"/>
                  <w:rPr>
                    <w:rFonts w:asciiTheme="minorHAnsi" w:hAnsiTheme="minorHAnsi" w:cs="Calibri"/>
                    <w:b/>
                    <w:color w:val="FFFFFF"/>
                    <w:sz w:val="32"/>
                    <w:szCs w:val="36"/>
                  </w:rPr>
                </w:pPr>
                <w:r w:rsidRPr="00001651">
                  <w:rPr>
                    <w:rFonts w:asciiTheme="minorHAnsi" w:hAnsiTheme="minorHAnsi" w:cs="Calibri"/>
                    <w:b/>
                    <w:color w:val="FFFFFF" w:themeColor="background1"/>
                    <w:sz w:val="32"/>
                    <w:szCs w:val="36"/>
                  </w:rPr>
                  <w:t>Stream</w:t>
                </w:r>
                <w:r w:rsidR="00852303" w:rsidRPr="00001651">
                  <w:rPr>
                    <w:rFonts w:asciiTheme="minorHAnsi" w:hAnsiTheme="minorHAnsi" w:cs="Calibri"/>
                    <w:b/>
                    <w:color w:val="FFFFFF" w:themeColor="background1"/>
                    <w:sz w:val="32"/>
                    <w:szCs w:val="36"/>
                  </w:rPr>
                  <w:t xml:space="preserve"> Number</w:t>
                </w:r>
                <w:r w:rsidR="008239FC">
                  <w:rPr>
                    <w:rFonts w:asciiTheme="minorHAnsi" w:hAnsiTheme="minorHAnsi" w:cs="Calibri"/>
                    <w:b/>
                    <w:color w:val="FFFFFF" w:themeColor="background1"/>
                    <w:sz w:val="32"/>
                    <w:szCs w:val="36"/>
                  </w:rPr>
                  <w:t>/WLD/Plenary</w:t>
                </w:r>
                <w:r w:rsidRPr="00001651">
                  <w:rPr>
                    <w:rFonts w:asciiTheme="minorHAnsi" w:hAnsiTheme="minorHAnsi" w:cs="Calibri"/>
                    <w:b/>
                    <w:color w:val="FFFFFF" w:themeColor="background1"/>
                    <w:sz w:val="32"/>
                    <w:szCs w:val="36"/>
                  </w:rPr>
                  <w:t>:</w:t>
                </w:r>
                <w:r w:rsidR="003623CD" w:rsidRPr="00001651">
                  <w:rPr>
                    <w:rFonts w:asciiTheme="minorHAnsi" w:hAnsiTheme="minorHAnsi" w:cs="Calibri"/>
                    <w:b/>
                    <w:color w:val="FFFFFF" w:themeColor="background1"/>
                    <w:sz w:val="2"/>
                    <w:szCs w:val="2"/>
                  </w:rPr>
                  <w:t>---</w:t>
                </w:r>
                <w:r w:rsidRPr="00001651">
                  <w:rPr>
                    <w:rFonts w:asciiTheme="minorHAnsi" w:hAnsiTheme="minorHAnsi" w:cs="Calibri"/>
                    <w:b/>
                    <w:color w:val="FFFFFF" w:themeColor="background1"/>
                    <w:sz w:val="32"/>
                    <w:szCs w:val="36"/>
                  </w:rPr>
                  <w:t xml:space="preserve"> </w:t>
                </w:r>
                <w:sdt>
                  <w:sdtPr>
                    <w:rPr>
                      <w:rFonts w:asciiTheme="minorHAnsi" w:hAnsiTheme="minorHAnsi" w:cs="Calibri"/>
                      <w:b/>
                      <w:color w:val="FFFFFF" w:themeColor="background1"/>
                      <w:sz w:val="32"/>
                      <w:szCs w:val="36"/>
                    </w:rPr>
                    <w:id w:val="852536732"/>
                    <w:placeholder>
                      <w:docPart w:val="215F3691EF5F4D0189D9251F3F741899"/>
                    </w:placeholder>
                  </w:sdtPr>
                  <w:sdtContent>
                    <w:r w:rsidR="00630A75">
                      <w:rPr>
                        <w:rFonts w:asciiTheme="minorHAnsi" w:hAnsiTheme="minorHAnsi" w:cs="Calibri"/>
                        <w:b/>
                        <w:color w:val="FFFFFF" w:themeColor="background1"/>
                        <w:sz w:val="32"/>
                        <w:szCs w:val="36"/>
                      </w:rPr>
                      <w:t>1</w:t>
                    </w:r>
                  </w:sdtContent>
                </w:sdt>
                <w:r w:rsidR="003623CD" w:rsidRPr="00001651">
                  <w:rPr>
                    <w:rFonts w:asciiTheme="minorHAnsi" w:hAnsiTheme="minorHAnsi" w:cs="Calibri"/>
                    <w:b/>
                    <w:color w:val="FFFFFF" w:themeColor="background1"/>
                    <w:sz w:val="2"/>
                    <w:szCs w:val="2"/>
                  </w:rPr>
                  <w:t>---</w:t>
                </w:r>
              </w:p>
            </w:tc>
          </w:tr>
          <w:tr w:rsidR="003A4ECA" w:rsidRPr="00001651" w:rsidTr="00335997">
            <w:trPr>
              <w:trHeight w:val="20"/>
            </w:trPr>
            <w:tc>
              <w:tcPr>
                <w:tcW w:w="9810" w:type="dxa"/>
                <w:gridSpan w:val="3"/>
                <w:tcBorders>
                  <w:left w:val="single" w:sz="4" w:space="0" w:color="auto"/>
                  <w:bottom w:val="single" w:sz="4" w:space="0" w:color="auto"/>
                  <w:right w:val="single" w:sz="4" w:space="0" w:color="auto"/>
                </w:tcBorders>
                <w:shd w:val="clear" w:color="auto" w:fill="4F81BD"/>
              </w:tcPr>
              <w:p w:rsidR="003A4ECA" w:rsidRPr="00001651" w:rsidRDefault="003A4ECA" w:rsidP="00503891">
                <w:pPr>
                  <w:spacing w:beforeLines="50" w:afterLines="5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 xml:space="preserve">Repporteur’s name: </w:t>
                </w:r>
                <w:r w:rsidRPr="00554BC2">
                  <w:rPr>
                    <w:rFonts w:asciiTheme="minorHAnsi" w:hAnsiTheme="minorHAnsi" w:cs="Calibri"/>
                    <w:b/>
                    <w:noProof/>
                    <w:color w:val="FFFFFF" w:themeColor="background1"/>
                    <w:sz w:val="2"/>
                    <w:szCs w:val="2"/>
                    <w:lang w:val="en-US"/>
                  </w:rPr>
                  <w:t>---</w:t>
                </w:r>
                <w:r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698662943"/>
                    <w:placeholder>
                      <w:docPart w:val="52924C6584A34922B01FA55841FFC62C"/>
                    </w:placeholder>
                  </w:sdtPr>
                  <w:sdtContent>
                    <w:r w:rsidR="00630A75">
                      <w:rPr>
                        <w:rFonts w:asciiTheme="minorHAnsi" w:hAnsiTheme="minorHAnsi" w:cs="Calibri"/>
                        <w:b/>
                        <w:noProof/>
                        <w:color w:val="FFFFFF" w:themeColor="background1"/>
                        <w:szCs w:val="36"/>
                        <w:lang w:val="en-US"/>
                      </w:rPr>
                      <w:t>Hillary Cherry</w:t>
                    </w:r>
                  </w:sdtContent>
                </w:sdt>
                <w:r w:rsidRPr="00554BC2">
                  <w:rPr>
                    <w:rFonts w:asciiTheme="minorHAnsi" w:hAnsiTheme="minorHAnsi" w:cs="Calibri"/>
                    <w:b/>
                    <w:noProof/>
                    <w:color w:val="FFFFFF" w:themeColor="background1"/>
                    <w:sz w:val="2"/>
                    <w:szCs w:val="2"/>
                    <w:lang w:val="en-US"/>
                  </w:rPr>
                  <w:t>---</w:t>
                </w:r>
              </w:p>
            </w:tc>
          </w:tr>
          <w:tr w:rsidR="005F73D2" w:rsidRPr="00001651" w:rsidTr="005F73D2">
            <w:trPr>
              <w:trHeight w:val="20"/>
            </w:trPr>
            <w:tc>
              <w:tcPr>
                <w:tcW w:w="4905" w:type="dxa"/>
                <w:gridSpan w:val="2"/>
                <w:tcBorders>
                  <w:left w:val="single" w:sz="4" w:space="0" w:color="auto"/>
                  <w:bottom w:val="single" w:sz="4" w:space="0" w:color="auto"/>
                  <w:right w:val="single" w:sz="4" w:space="0" w:color="auto"/>
                </w:tcBorders>
                <w:shd w:val="clear" w:color="auto" w:fill="4F81BD"/>
              </w:tcPr>
              <w:p w:rsidR="005F73D2" w:rsidRPr="00001651" w:rsidRDefault="005F73D2" w:rsidP="00503891">
                <w:pPr>
                  <w:spacing w:beforeLines="50" w:afterLines="5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ID:</w:t>
                </w:r>
                <w:r w:rsidR="007226C9" w:rsidRPr="00554BC2">
                  <w:rPr>
                    <w:rFonts w:asciiTheme="minorHAnsi" w:hAnsiTheme="minorHAnsi" w:cs="Calibri"/>
                    <w:b/>
                    <w:noProof/>
                    <w:color w:val="FFFFFF" w:themeColor="background1"/>
                    <w:sz w:val="2"/>
                    <w:szCs w:val="2"/>
                    <w:lang w:val="en-US"/>
                  </w:rPr>
                  <w:t>---</w:t>
                </w:r>
                <w:sdt>
                  <w:sdtPr>
                    <w:rPr>
                      <w:rFonts w:asciiTheme="minorHAnsi" w:hAnsiTheme="minorHAnsi" w:cs="Calibri"/>
                      <w:b/>
                      <w:noProof/>
                      <w:color w:val="FFFFFF" w:themeColor="background1"/>
                      <w:szCs w:val="36"/>
                      <w:lang w:val="en-US"/>
                    </w:rPr>
                    <w:id w:val="1383830022"/>
                    <w:placeholder>
                      <w:docPart w:val="FAA9A162B19B4E9B9C7C62EC0F5F0F4E"/>
                    </w:placeholder>
                  </w:sdtPr>
                  <w:sdtContent>
                    <w:r w:rsidR="00491DBA">
                      <w:rPr>
                        <w:rFonts w:asciiTheme="minorHAnsi" w:hAnsiTheme="minorHAnsi" w:cs="Calibri"/>
                        <w:b/>
                        <w:noProof/>
                        <w:color w:val="FFFFFF" w:themeColor="background1"/>
                        <w:szCs w:val="36"/>
                        <w:lang w:val="en-US"/>
                      </w:rPr>
                      <w:t>237</w:t>
                    </w:r>
                  </w:sdtContent>
                </w:sdt>
                <w:r w:rsidR="007226C9" w:rsidRPr="00554BC2">
                  <w:rPr>
                    <w:rFonts w:asciiTheme="minorHAnsi" w:hAnsiTheme="minorHAnsi" w:cs="Calibri"/>
                    <w:b/>
                    <w:noProof/>
                    <w:color w:val="FFFFFF" w:themeColor="background1"/>
                    <w:sz w:val="2"/>
                    <w:szCs w:val="2"/>
                    <w:lang w:val="en-US"/>
                  </w:rPr>
                  <w:t>---</w:t>
                </w:r>
              </w:p>
            </w:tc>
            <w:tc>
              <w:tcPr>
                <w:tcW w:w="4905" w:type="dxa"/>
                <w:tcBorders>
                  <w:left w:val="single" w:sz="4" w:space="0" w:color="auto"/>
                  <w:bottom w:val="single" w:sz="4" w:space="0" w:color="auto"/>
                  <w:right w:val="single" w:sz="4" w:space="0" w:color="auto"/>
                </w:tcBorders>
                <w:shd w:val="clear" w:color="auto" w:fill="4F81BD"/>
              </w:tcPr>
              <w:p w:rsidR="005F73D2" w:rsidRPr="00001651" w:rsidRDefault="005F73D2" w:rsidP="00503891">
                <w:pPr>
                  <w:spacing w:beforeLines="50" w:afterLines="5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Name:</w:t>
                </w:r>
                <w:r w:rsidR="007226C9" w:rsidRPr="00001651">
                  <w:rPr>
                    <w:rFonts w:asciiTheme="minorHAnsi" w:hAnsiTheme="minorHAnsi" w:cs="Calibri"/>
                    <w:b/>
                    <w:noProof/>
                    <w:color w:val="FFFFFF" w:themeColor="background1"/>
                    <w:szCs w:val="36"/>
                    <w:lang w:val="en-US"/>
                  </w:rPr>
                  <w:t xml:space="preserve"> </w:t>
                </w:r>
                <w:r w:rsidR="007226C9" w:rsidRPr="00554BC2">
                  <w:rPr>
                    <w:rFonts w:asciiTheme="minorHAnsi" w:hAnsiTheme="minorHAnsi" w:cs="Calibri"/>
                    <w:b/>
                    <w:noProof/>
                    <w:color w:val="FFFFFF" w:themeColor="background1"/>
                    <w:sz w:val="2"/>
                    <w:szCs w:val="2"/>
                    <w:lang w:val="en-US"/>
                  </w:rPr>
                  <w:t>---</w:t>
                </w:r>
                <w:r w:rsidR="003623CD"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419399657"/>
                    <w:placeholder>
                      <w:docPart w:val="58A9130DF40D4E378DF7C1CAF37691A2"/>
                    </w:placeholder>
                  </w:sdtPr>
                  <w:sdtContent>
                    <w:r w:rsidR="00491DBA">
                      <w:rPr>
                        <w:rFonts w:asciiTheme="minorHAnsi" w:hAnsiTheme="minorHAnsi" w:cs="Calibri"/>
                        <w:b/>
                        <w:noProof/>
                        <w:color w:val="FFFFFF" w:themeColor="background1"/>
                        <w:szCs w:val="36"/>
                        <w:lang w:val="en-US"/>
                      </w:rPr>
                      <w:t>Measuring success and Failure of Protected Areas  (session 1 of 2)</w:t>
                    </w:r>
                  </w:sdtContent>
                </w:sdt>
                <w:r w:rsidR="007226C9" w:rsidRPr="00554BC2">
                  <w:rPr>
                    <w:rFonts w:asciiTheme="minorHAnsi" w:hAnsiTheme="minorHAnsi" w:cs="Calibri"/>
                    <w:b/>
                    <w:noProof/>
                    <w:color w:val="FFFFFF" w:themeColor="background1"/>
                    <w:sz w:val="2"/>
                    <w:szCs w:val="2"/>
                    <w:lang w:val="en-US"/>
                  </w:rPr>
                  <w:t>---</w:t>
                </w:r>
              </w:p>
            </w:tc>
          </w:tr>
          <w:tr w:rsidR="006F1761" w:rsidRPr="00001651" w:rsidTr="003638F3">
            <w:trPr>
              <w:trHeight w:val="20"/>
            </w:trPr>
            <w:tc>
              <w:tcPr>
                <w:tcW w:w="9810" w:type="dxa"/>
                <w:gridSpan w:val="3"/>
                <w:tcBorders>
                  <w:left w:val="single" w:sz="4" w:space="0" w:color="auto"/>
                  <w:right w:val="single" w:sz="4" w:space="0" w:color="auto"/>
                </w:tcBorders>
                <w:shd w:val="clear" w:color="auto" w:fill="B8CCE4"/>
              </w:tcPr>
              <w:p w:rsidR="006F1761" w:rsidRPr="00001651" w:rsidRDefault="005A1BA5" w:rsidP="00503891">
                <w:pPr>
                  <w:spacing w:beforeLines="50" w:afterLines="50"/>
                  <w:rPr>
                    <w:rFonts w:asciiTheme="minorHAnsi" w:hAnsiTheme="minorHAnsi" w:cs="Calibri"/>
                    <w:b/>
                    <w:i/>
                    <w:sz w:val="20"/>
                    <w:szCs w:val="20"/>
                  </w:rPr>
                </w:pPr>
                <w:r w:rsidRPr="00001651">
                  <w:rPr>
                    <w:rFonts w:asciiTheme="minorHAnsi" w:hAnsiTheme="minorHAnsi" w:cs="Calibri"/>
                    <w:b/>
                    <w:i/>
                    <w:sz w:val="20"/>
                    <w:szCs w:val="20"/>
                  </w:rPr>
                  <w:t>Summarize the s</w:t>
                </w:r>
                <w:r w:rsidR="003819EC" w:rsidRPr="00001651">
                  <w:rPr>
                    <w:rFonts w:asciiTheme="minorHAnsi" w:hAnsiTheme="minorHAnsi" w:cs="Calibri"/>
                    <w:b/>
                    <w:i/>
                    <w:sz w:val="20"/>
                    <w:szCs w:val="20"/>
                  </w:rPr>
                  <w:t xml:space="preserve">ession: </w:t>
                </w:r>
                <w:r w:rsidR="005F73D2" w:rsidRPr="00001651">
                  <w:rPr>
                    <w:rFonts w:asciiTheme="minorHAnsi" w:hAnsiTheme="minorHAnsi" w:cs="Calibri"/>
                    <w:b/>
                    <w:i/>
                    <w:sz w:val="20"/>
                    <w:szCs w:val="20"/>
                  </w:rPr>
                  <w:t xml:space="preserve">Capture 1-3 main insights and findings of this </w:t>
                </w:r>
                <w:r w:rsidR="008239FC">
                  <w:rPr>
                    <w:rFonts w:asciiTheme="minorHAnsi" w:hAnsiTheme="minorHAnsi" w:cs="Calibri"/>
                    <w:b/>
                    <w:i/>
                    <w:sz w:val="20"/>
                    <w:szCs w:val="20"/>
                  </w:rPr>
                  <w:t xml:space="preserve">session (including </w:t>
                </w:r>
                <w:r w:rsidR="00E22D17">
                  <w:rPr>
                    <w:rFonts w:asciiTheme="minorHAnsi" w:hAnsiTheme="minorHAnsi" w:cs="Calibri"/>
                    <w:b/>
                    <w:i/>
                    <w:sz w:val="20"/>
                    <w:szCs w:val="20"/>
                  </w:rPr>
                  <w:t>promising opportunities</w:t>
                </w:r>
                <w:r w:rsidR="008239FC">
                  <w:rPr>
                    <w:rFonts w:asciiTheme="minorHAnsi" w:hAnsiTheme="minorHAnsi" w:cs="Calibri"/>
                    <w:b/>
                    <w:i/>
                    <w:sz w:val="20"/>
                    <w:szCs w:val="20"/>
                  </w:rPr>
                  <w:t xml:space="preserve"> and </w:t>
                </w:r>
                <w:r w:rsidR="00DB7BD6">
                  <w:rPr>
                    <w:rFonts w:asciiTheme="minorHAnsi" w:hAnsiTheme="minorHAnsi" w:cs="Calibri"/>
                    <w:b/>
                    <w:i/>
                    <w:sz w:val="20"/>
                    <w:szCs w:val="20"/>
                  </w:rPr>
                  <w:t>inspiring</w:t>
                </w:r>
                <w:bookmarkStart w:id="0" w:name="_GoBack"/>
                <w:bookmarkEnd w:id="0"/>
                <w:r w:rsidR="008239FC">
                  <w:rPr>
                    <w:rFonts w:asciiTheme="minorHAnsi" w:hAnsiTheme="minorHAnsi" w:cs="Calibri"/>
                    <w:b/>
                    <w:i/>
                    <w:sz w:val="20"/>
                    <w:szCs w:val="20"/>
                  </w:rPr>
                  <w:t xml:space="preserve"> solutions).</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1.</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4F30EC" w:rsidP="00BD225E">
                <w:pPr>
                  <w:rPr>
                    <w:rFonts w:asciiTheme="minorHAnsi" w:hAnsiTheme="minorHAnsi" w:cs="Calibri"/>
                    <w:sz w:val="20"/>
                    <w:szCs w:val="20"/>
                  </w:rPr>
                </w:pPr>
                <w:sdt>
                  <w:sdtPr>
                    <w:rPr>
                      <w:rFonts w:asciiTheme="minorHAnsi" w:hAnsiTheme="minorHAnsi" w:cs="Calibri"/>
                      <w:sz w:val="20"/>
                      <w:szCs w:val="20"/>
                    </w:rPr>
                    <w:id w:val="766122178"/>
                    <w:placeholder>
                      <w:docPart w:val="EF77EEFC25B7425FA666C08BB4236FA0"/>
                    </w:placeholder>
                  </w:sdtPr>
                  <w:sdtContent>
                    <w:r w:rsidR="0004689C">
                      <w:rPr>
                        <w:rFonts w:asciiTheme="minorHAnsi" w:hAnsiTheme="minorHAnsi" w:cs="Calibri"/>
                        <w:sz w:val="20"/>
                        <w:szCs w:val="20"/>
                      </w:rPr>
                      <w:t>While it is e</w:t>
                    </w:r>
                    <w:r w:rsidR="00547683">
                      <w:rPr>
                        <w:rFonts w:asciiTheme="minorHAnsi" w:hAnsiTheme="minorHAnsi" w:cs="Calibri"/>
                        <w:sz w:val="20"/>
                        <w:szCs w:val="20"/>
                      </w:rPr>
                      <w:t>ssential that PAs maintain biodiversity over the long-term</w:t>
                    </w:r>
                    <w:r w:rsidR="0004689C">
                      <w:rPr>
                        <w:rFonts w:asciiTheme="minorHAnsi" w:hAnsiTheme="minorHAnsi" w:cs="Calibri"/>
                        <w:sz w:val="20"/>
                        <w:szCs w:val="20"/>
                      </w:rPr>
                      <w:t>, we d</w:t>
                    </w:r>
                    <w:r w:rsidR="00547683">
                      <w:rPr>
                        <w:rFonts w:asciiTheme="minorHAnsi" w:hAnsiTheme="minorHAnsi" w:cs="Calibri"/>
                        <w:sz w:val="20"/>
                        <w:szCs w:val="20"/>
                      </w:rPr>
                      <w:t>o</w:t>
                    </w:r>
                    <w:r w:rsidR="0004689C">
                      <w:rPr>
                        <w:rFonts w:asciiTheme="minorHAnsi" w:hAnsiTheme="minorHAnsi" w:cs="Calibri"/>
                        <w:sz w:val="20"/>
                        <w:szCs w:val="20"/>
                      </w:rPr>
                      <w:t xml:space="preserve"> </w:t>
                    </w:r>
                    <w:r w:rsidR="00547683">
                      <w:rPr>
                        <w:rFonts w:asciiTheme="minorHAnsi" w:hAnsiTheme="minorHAnsi" w:cs="Calibri"/>
                        <w:sz w:val="20"/>
                        <w:szCs w:val="20"/>
                      </w:rPr>
                      <w:t>n</w:t>
                    </w:r>
                    <w:r w:rsidR="0004689C">
                      <w:rPr>
                        <w:rFonts w:asciiTheme="minorHAnsi" w:hAnsiTheme="minorHAnsi" w:cs="Calibri"/>
                        <w:sz w:val="20"/>
                        <w:szCs w:val="20"/>
                      </w:rPr>
                      <w:t>o</w:t>
                    </w:r>
                    <w:r w:rsidR="00547683">
                      <w:rPr>
                        <w:rFonts w:asciiTheme="minorHAnsi" w:hAnsiTheme="minorHAnsi" w:cs="Calibri"/>
                        <w:sz w:val="20"/>
                        <w:szCs w:val="20"/>
                      </w:rPr>
                      <w:t>t have scientifically-based, overall picture of effectiveness of PAs</w:t>
                    </w:r>
                    <w:r w:rsidR="00155E91">
                      <w:rPr>
                        <w:rFonts w:asciiTheme="minorHAnsi" w:hAnsiTheme="minorHAnsi" w:cs="Calibri"/>
                        <w:sz w:val="20"/>
                        <w:szCs w:val="20"/>
                      </w:rPr>
                      <w:t>.</w:t>
                    </w:r>
                    <w:r w:rsidR="000231E2">
                      <w:rPr>
                        <w:rFonts w:asciiTheme="minorHAnsi" w:hAnsiTheme="minorHAnsi" w:cs="Calibri"/>
                        <w:sz w:val="20"/>
                        <w:szCs w:val="20"/>
                      </w:rPr>
                      <w:t xml:space="preserve">  </w:t>
                    </w:r>
                    <w:r w:rsidR="002C6E03">
                      <w:rPr>
                        <w:rFonts w:asciiTheme="minorHAnsi" w:hAnsiTheme="minorHAnsi" w:cs="Calibri"/>
                        <w:sz w:val="20"/>
                        <w:szCs w:val="20"/>
                      </w:rPr>
                      <w:t>Variations in the studies presented in this session indicate</w:t>
                    </w:r>
                    <w:r w:rsidR="000231E2">
                      <w:rPr>
                        <w:rFonts w:asciiTheme="minorHAnsi" w:hAnsiTheme="minorHAnsi" w:cs="Calibri"/>
                        <w:sz w:val="20"/>
                        <w:szCs w:val="20"/>
                      </w:rPr>
                      <w:t xml:space="preserve"> more work </w:t>
                    </w:r>
                    <w:r w:rsidR="00E52F8F">
                      <w:rPr>
                        <w:rFonts w:asciiTheme="minorHAnsi" w:hAnsiTheme="minorHAnsi" w:cs="Calibri"/>
                        <w:sz w:val="20"/>
                        <w:szCs w:val="20"/>
                      </w:rPr>
                      <w:t xml:space="preserve">(and data) </w:t>
                    </w:r>
                    <w:r w:rsidR="000231E2">
                      <w:rPr>
                        <w:rFonts w:asciiTheme="minorHAnsi" w:hAnsiTheme="minorHAnsi" w:cs="Calibri"/>
                        <w:sz w:val="20"/>
                        <w:szCs w:val="20"/>
                      </w:rPr>
                      <w:t>is needed</w:t>
                    </w:r>
                    <w:r w:rsidR="004C1ADB">
                      <w:rPr>
                        <w:rFonts w:asciiTheme="minorHAnsi" w:hAnsiTheme="minorHAnsi" w:cs="Calibri"/>
                        <w:sz w:val="20"/>
                        <w:szCs w:val="20"/>
                      </w:rPr>
                      <w:t xml:space="preserve"> globally to measure effectiveness</w:t>
                    </w:r>
                    <w:r w:rsidR="000231E2">
                      <w:rPr>
                        <w:rFonts w:asciiTheme="minorHAnsi" w:hAnsiTheme="minorHAnsi" w:cs="Calibri"/>
                        <w:sz w:val="20"/>
                        <w:szCs w:val="20"/>
                      </w:rPr>
                      <w:t xml:space="preserve">. </w:t>
                    </w:r>
                    <w:r w:rsidR="004C1ADB">
                      <w:rPr>
                        <w:rFonts w:asciiTheme="minorHAnsi" w:hAnsiTheme="minorHAnsi" w:cs="Calibri"/>
                        <w:sz w:val="20"/>
                        <w:szCs w:val="20"/>
                      </w:rPr>
                      <w:t xml:space="preserve"> </w:t>
                    </w:r>
                    <w:r w:rsidR="002C6E03">
                      <w:rPr>
                        <w:rFonts w:asciiTheme="minorHAnsi" w:hAnsiTheme="minorHAnsi" w:cs="Calibri"/>
                        <w:sz w:val="20"/>
                        <w:szCs w:val="20"/>
                      </w:rPr>
                      <w:t>A k</w:t>
                    </w:r>
                    <w:r w:rsidR="004C1ADB">
                      <w:rPr>
                        <w:rFonts w:asciiTheme="minorHAnsi" w:hAnsiTheme="minorHAnsi" w:cs="Calibri"/>
                        <w:sz w:val="20"/>
                        <w:szCs w:val="20"/>
                      </w:rPr>
                      <w:t>ey theme was need for focus inside and outside of PAs.  An a</w:t>
                    </w:r>
                    <w:r w:rsidR="00155E91">
                      <w:rPr>
                        <w:rFonts w:asciiTheme="minorHAnsi" w:hAnsiTheme="minorHAnsi" w:cs="Calibri"/>
                        <w:sz w:val="20"/>
                        <w:szCs w:val="20"/>
                      </w:rPr>
                      <w:t xml:space="preserve">nalysis of </w:t>
                    </w:r>
                    <w:r w:rsidR="00775DB6">
                      <w:rPr>
                        <w:rFonts w:asciiTheme="minorHAnsi" w:hAnsiTheme="minorHAnsi" w:cs="Calibri"/>
                        <w:sz w:val="20"/>
                        <w:szCs w:val="20"/>
                      </w:rPr>
                      <w:t>wildlife outcomes as measure of PA effectiveness ind</w:t>
                    </w:r>
                    <w:r w:rsidR="00155E91">
                      <w:rPr>
                        <w:rFonts w:asciiTheme="minorHAnsi" w:hAnsiTheme="minorHAnsi" w:cs="Calibri"/>
                        <w:sz w:val="20"/>
                        <w:szCs w:val="20"/>
                      </w:rPr>
                      <w:t>icated</w:t>
                    </w:r>
                    <w:r w:rsidR="00775DB6">
                      <w:rPr>
                        <w:rFonts w:asciiTheme="minorHAnsi" w:hAnsiTheme="minorHAnsi" w:cs="Calibri"/>
                        <w:sz w:val="20"/>
                        <w:szCs w:val="20"/>
                      </w:rPr>
                      <w:t xml:space="preserve"> </w:t>
                    </w:r>
                    <w:r w:rsidR="00B50303">
                      <w:rPr>
                        <w:rFonts w:asciiTheme="minorHAnsi" w:hAnsiTheme="minorHAnsi" w:cs="Calibri"/>
                        <w:sz w:val="20"/>
                        <w:szCs w:val="20"/>
                      </w:rPr>
                      <w:t xml:space="preserve">that, while data only reflect “what people count” and that </w:t>
                    </w:r>
                    <w:r w:rsidR="004C1ADB">
                      <w:rPr>
                        <w:rFonts w:asciiTheme="minorHAnsi" w:hAnsiTheme="minorHAnsi" w:cs="Calibri"/>
                        <w:sz w:val="20"/>
                        <w:szCs w:val="20"/>
                      </w:rPr>
                      <w:t>variation is substantial, overa</w:t>
                    </w:r>
                    <w:r w:rsidR="0004689C">
                      <w:rPr>
                        <w:rFonts w:asciiTheme="minorHAnsi" w:hAnsiTheme="minorHAnsi" w:cs="Calibri"/>
                        <w:sz w:val="20"/>
                        <w:szCs w:val="20"/>
                      </w:rPr>
                      <w:t>l</w:t>
                    </w:r>
                    <w:r w:rsidR="004C1ADB">
                      <w:rPr>
                        <w:rFonts w:asciiTheme="minorHAnsi" w:hAnsiTheme="minorHAnsi" w:cs="Calibri"/>
                        <w:sz w:val="20"/>
                        <w:szCs w:val="20"/>
                      </w:rPr>
                      <w:t>l</w:t>
                    </w:r>
                    <w:r w:rsidR="00155E91">
                      <w:rPr>
                        <w:rFonts w:asciiTheme="minorHAnsi" w:hAnsiTheme="minorHAnsi" w:cs="Calibri"/>
                        <w:sz w:val="20"/>
                        <w:szCs w:val="20"/>
                      </w:rPr>
                      <w:t xml:space="preserve">: 1) species with large body mass have positive </w:t>
                    </w:r>
                    <w:r w:rsidR="00775DB6">
                      <w:rPr>
                        <w:rFonts w:asciiTheme="minorHAnsi" w:hAnsiTheme="minorHAnsi" w:cs="Calibri"/>
                        <w:sz w:val="20"/>
                        <w:szCs w:val="20"/>
                      </w:rPr>
                      <w:t>trends (focus should be on conserving smaller species)</w:t>
                    </w:r>
                    <w:r w:rsidR="00155E91">
                      <w:rPr>
                        <w:rFonts w:asciiTheme="minorHAnsi" w:hAnsiTheme="minorHAnsi" w:cs="Calibri"/>
                        <w:sz w:val="20"/>
                        <w:szCs w:val="20"/>
                      </w:rPr>
                      <w:t>;</w:t>
                    </w:r>
                    <w:r w:rsidR="00775DB6">
                      <w:rPr>
                        <w:rFonts w:asciiTheme="minorHAnsi" w:hAnsiTheme="minorHAnsi" w:cs="Calibri"/>
                        <w:sz w:val="20"/>
                        <w:szCs w:val="20"/>
                      </w:rPr>
                      <w:t xml:space="preserve"> 2)</w:t>
                    </w:r>
                    <w:r w:rsidR="00155E91">
                      <w:rPr>
                        <w:rFonts w:asciiTheme="minorHAnsi" w:hAnsiTheme="minorHAnsi" w:cs="Calibri"/>
                        <w:sz w:val="20"/>
                        <w:szCs w:val="20"/>
                      </w:rPr>
                      <w:t xml:space="preserve"> soci</w:t>
                    </w:r>
                    <w:r w:rsidR="00775DB6">
                      <w:rPr>
                        <w:rFonts w:asciiTheme="minorHAnsi" w:hAnsiTheme="minorHAnsi" w:cs="Calibri"/>
                        <w:sz w:val="20"/>
                        <w:szCs w:val="20"/>
                      </w:rPr>
                      <w:t>o-economic metrics indicated greater capacity for effective mgmt and reduction of threats in wealthier countries (wealthier nations need to support less wealthy)</w:t>
                    </w:r>
                    <w:r w:rsidR="00B50303">
                      <w:rPr>
                        <w:rFonts w:asciiTheme="minorHAnsi" w:hAnsiTheme="minorHAnsi" w:cs="Calibri"/>
                        <w:sz w:val="20"/>
                        <w:szCs w:val="20"/>
                      </w:rPr>
                      <w:t xml:space="preserve">. </w:t>
                    </w:r>
                    <w:r w:rsidR="00101875">
                      <w:rPr>
                        <w:rFonts w:asciiTheme="minorHAnsi" w:hAnsiTheme="minorHAnsi" w:cs="Calibri"/>
                        <w:sz w:val="20"/>
                        <w:szCs w:val="20"/>
                      </w:rPr>
                      <w:t xml:space="preserve">  </w:t>
                    </w:r>
                    <w:r w:rsidR="00B50303">
                      <w:rPr>
                        <w:rFonts w:asciiTheme="minorHAnsi" w:hAnsiTheme="minorHAnsi" w:cs="Calibri"/>
                        <w:sz w:val="20"/>
                        <w:szCs w:val="20"/>
                      </w:rPr>
                      <w:t xml:space="preserve">Need to plan to </w:t>
                    </w:r>
                    <w:r w:rsidR="002C6E03">
                      <w:rPr>
                        <w:rFonts w:asciiTheme="minorHAnsi" w:hAnsiTheme="minorHAnsi" w:cs="Calibri"/>
                        <w:sz w:val="20"/>
                        <w:szCs w:val="20"/>
                      </w:rPr>
                      <w:t>avoid conflict between livelihoods and biodiversity management. In practice</w:t>
                    </w:r>
                    <w:r w:rsidR="00E52F8F">
                      <w:rPr>
                        <w:rFonts w:asciiTheme="minorHAnsi" w:hAnsiTheme="minorHAnsi" w:cs="Calibri"/>
                        <w:sz w:val="20"/>
                        <w:szCs w:val="20"/>
                      </w:rPr>
                      <w:t>,</w:t>
                    </w:r>
                    <w:r w:rsidR="002C6E03">
                      <w:rPr>
                        <w:rFonts w:asciiTheme="minorHAnsi" w:hAnsiTheme="minorHAnsi" w:cs="Calibri"/>
                        <w:sz w:val="20"/>
                        <w:szCs w:val="20"/>
                      </w:rPr>
                      <w:t xml:space="preserve"> need to identify trade-offs and clear objectives and embed systematic monitoring into management.  Ano</w:t>
                    </w:r>
                    <w:r w:rsidR="00101875">
                      <w:rPr>
                        <w:rFonts w:asciiTheme="minorHAnsi" w:hAnsiTheme="minorHAnsi" w:cs="Calibri"/>
                        <w:sz w:val="20"/>
                        <w:szCs w:val="20"/>
                      </w:rPr>
                      <w:t xml:space="preserve">ther study used METT (Management Effectiveness Tracking Tool) which is a ‘score-card’ approach  </w:t>
                    </w:r>
                    <w:r w:rsidR="008420AA">
                      <w:rPr>
                        <w:rFonts w:asciiTheme="minorHAnsi" w:hAnsiTheme="minorHAnsi" w:cs="Calibri"/>
                        <w:sz w:val="20"/>
                        <w:szCs w:val="20"/>
                      </w:rPr>
                      <w:t>that evaluates input, context</w:t>
                    </w:r>
                    <w:r w:rsidR="00101875">
                      <w:rPr>
                        <w:rFonts w:asciiTheme="minorHAnsi" w:hAnsiTheme="minorHAnsi" w:cs="Calibri"/>
                        <w:sz w:val="20"/>
                        <w:szCs w:val="20"/>
                      </w:rPr>
                      <w:t xml:space="preserve"> and Living Planet Database (LPD) to analyse mgmt effectiveness and related biodiversity outcomes: 111 PA sample size looked at PA inputs (resources, mgmt actions and legislation) and if these lead to conservation outcomes.  Results </w:t>
                    </w:r>
                    <w:r w:rsidR="004604C2">
                      <w:rPr>
                        <w:rFonts w:asciiTheme="minorHAnsi" w:hAnsiTheme="minorHAnsi" w:cs="Calibri"/>
                        <w:sz w:val="20"/>
                        <w:szCs w:val="20"/>
                      </w:rPr>
                      <w:t xml:space="preserve">of </w:t>
                    </w:r>
                    <w:r w:rsidR="00EB0CC4">
                      <w:rPr>
                        <w:rFonts w:asciiTheme="minorHAnsi" w:hAnsiTheme="minorHAnsi" w:cs="Calibri"/>
                        <w:sz w:val="20"/>
                        <w:szCs w:val="20"/>
                      </w:rPr>
                      <w:t xml:space="preserve">management </w:t>
                    </w:r>
                    <w:r w:rsidR="004604C2">
                      <w:rPr>
                        <w:rFonts w:asciiTheme="minorHAnsi" w:hAnsiTheme="minorHAnsi" w:cs="Calibri"/>
                        <w:sz w:val="20"/>
                        <w:szCs w:val="20"/>
                      </w:rPr>
                      <w:t xml:space="preserve">input were </w:t>
                    </w:r>
                    <w:r w:rsidR="00EB0CC4">
                      <w:rPr>
                        <w:rFonts w:asciiTheme="minorHAnsi" w:hAnsiTheme="minorHAnsi" w:cs="Calibri"/>
                        <w:sz w:val="20"/>
                        <w:szCs w:val="20"/>
                      </w:rPr>
                      <w:t>variable</w:t>
                    </w:r>
                    <w:r w:rsidR="004604C2">
                      <w:rPr>
                        <w:rFonts w:asciiTheme="minorHAnsi" w:hAnsiTheme="minorHAnsi" w:cs="Calibri"/>
                        <w:sz w:val="20"/>
                        <w:szCs w:val="20"/>
                      </w:rPr>
                      <w:t xml:space="preserve"> and management input was not aligned t</w:t>
                    </w:r>
                    <w:r w:rsidR="00503891">
                      <w:rPr>
                        <w:rFonts w:asciiTheme="minorHAnsi" w:hAnsiTheme="minorHAnsi" w:cs="Calibri"/>
                        <w:sz w:val="20"/>
                        <w:szCs w:val="20"/>
                      </w:rPr>
                      <w:t>o</w:t>
                    </w:r>
                    <w:r w:rsidR="004604C2">
                      <w:rPr>
                        <w:rFonts w:asciiTheme="minorHAnsi" w:hAnsiTheme="minorHAnsi" w:cs="Calibri"/>
                        <w:sz w:val="20"/>
                        <w:szCs w:val="20"/>
                      </w:rPr>
                      <w:t xml:space="preserve"> increases in effectiveness in PAs. This could be due to mgmt being ‘reactive’ rather than </w:t>
                    </w:r>
                    <w:r w:rsidR="00E52F8F">
                      <w:rPr>
                        <w:rFonts w:asciiTheme="minorHAnsi" w:hAnsiTheme="minorHAnsi" w:cs="Calibri"/>
                        <w:sz w:val="20"/>
                        <w:szCs w:val="20"/>
                      </w:rPr>
                      <w:t xml:space="preserve">designed as </w:t>
                    </w:r>
                    <w:r w:rsidR="004604C2">
                      <w:rPr>
                        <w:rFonts w:asciiTheme="minorHAnsi" w:hAnsiTheme="minorHAnsi" w:cs="Calibri"/>
                        <w:sz w:val="20"/>
                        <w:szCs w:val="20"/>
                      </w:rPr>
                      <w:t>treatment). Strong need for more data to better test relationship between PA inputs and outcomes.</w:t>
                    </w:r>
                    <w:r w:rsidR="00EB0CC4">
                      <w:rPr>
                        <w:rFonts w:asciiTheme="minorHAnsi" w:hAnsiTheme="minorHAnsi" w:cs="Calibri"/>
                        <w:sz w:val="20"/>
                        <w:szCs w:val="20"/>
                      </w:rPr>
                      <w:t xml:space="preserve"> </w:t>
                    </w:r>
                    <w:r w:rsidR="00155E91">
                      <w:rPr>
                        <w:rFonts w:asciiTheme="minorHAnsi" w:hAnsiTheme="minorHAnsi" w:cs="Calibri"/>
                        <w:sz w:val="20"/>
                        <w:szCs w:val="20"/>
                      </w:rPr>
                      <w:t xml:space="preserve"> </w:t>
                    </w:r>
                  </w:sdtContent>
                </w:sdt>
                <w:r w:rsidR="007226C9" w:rsidRPr="00554BC2">
                  <w:rPr>
                    <w:rFonts w:asciiTheme="minorHAnsi" w:hAnsiTheme="minorHAnsi" w:cs="Calibri"/>
                    <w:b/>
                    <w:noProof/>
                    <w:sz w:val="2"/>
                    <w:szCs w:val="2"/>
                    <w:lang w:val="en-US"/>
                  </w:rPr>
                  <w:t>---</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2.</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4F30EC" w:rsidP="00BD225E">
                <w:pPr>
                  <w:rPr>
                    <w:rFonts w:asciiTheme="minorHAnsi" w:hAnsiTheme="minorHAnsi" w:cs="Calibri"/>
                    <w:sz w:val="20"/>
                    <w:szCs w:val="20"/>
                  </w:rPr>
                </w:pPr>
                <w:sdt>
                  <w:sdtPr>
                    <w:rPr>
                      <w:rFonts w:asciiTheme="minorHAnsi" w:hAnsiTheme="minorHAnsi" w:cs="Calibri"/>
                      <w:sz w:val="20"/>
                      <w:szCs w:val="20"/>
                    </w:rPr>
                    <w:id w:val="524687746"/>
                    <w:placeholder>
                      <w:docPart w:val="1CD33726576E4A188AC71CF76EA2D4F1"/>
                    </w:placeholder>
                  </w:sdtPr>
                  <w:sdtContent>
                    <w:r w:rsidR="002C6E03">
                      <w:rPr>
                        <w:rFonts w:asciiTheme="minorHAnsi" w:hAnsiTheme="minorHAnsi" w:cs="Calibri"/>
                        <w:sz w:val="20"/>
                        <w:szCs w:val="20"/>
                      </w:rPr>
                      <w:t>C</w:t>
                    </w:r>
                    <w:r w:rsidR="00503891">
                      <w:rPr>
                        <w:rFonts w:asciiTheme="minorHAnsi" w:hAnsiTheme="minorHAnsi" w:cs="Calibri"/>
                        <w:sz w:val="20"/>
                        <w:szCs w:val="20"/>
                      </w:rPr>
                      <w:t>ase study from C</w:t>
                    </w:r>
                    <w:r w:rsidR="002C6E03">
                      <w:rPr>
                        <w:rFonts w:asciiTheme="minorHAnsi" w:hAnsiTheme="minorHAnsi" w:cs="Calibri"/>
                        <w:sz w:val="20"/>
                        <w:szCs w:val="20"/>
                      </w:rPr>
                      <w:t xml:space="preserve">hina: measuring PA status </w:t>
                    </w:r>
                    <w:r w:rsidR="00547683">
                      <w:rPr>
                        <w:rFonts w:asciiTheme="minorHAnsi" w:hAnsiTheme="minorHAnsi" w:cs="Calibri"/>
                        <w:sz w:val="20"/>
                        <w:szCs w:val="20"/>
                      </w:rPr>
                      <w:t>using formula that integrates ecosystem patter</w:t>
                    </w:r>
                    <w:r w:rsidR="00D21296">
                      <w:rPr>
                        <w:rFonts w:asciiTheme="minorHAnsi" w:hAnsiTheme="minorHAnsi" w:cs="Calibri"/>
                        <w:sz w:val="20"/>
                        <w:szCs w:val="20"/>
                      </w:rPr>
                      <w:t xml:space="preserve">n, ecosystem </w:t>
                    </w:r>
                    <w:r w:rsidR="00547683">
                      <w:rPr>
                        <w:rFonts w:asciiTheme="minorHAnsi" w:hAnsiTheme="minorHAnsi" w:cs="Calibri"/>
                        <w:sz w:val="20"/>
                        <w:szCs w:val="20"/>
                      </w:rPr>
                      <w:t xml:space="preserve">quality, and human activity to determine effectiveness of PAs. 89% </w:t>
                    </w:r>
                    <w:r w:rsidR="00775DB6">
                      <w:rPr>
                        <w:rFonts w:asciiTheme="minorHAnsi" w:hAnsiTheme="minorHAnsi" w:cs="Calibri"/>
                        <w:sz w:val="20"/>
                        <w:szCs w:val="20"/>
                      </w:rPr>
                      <w:t xml:space="preserve">of PAs </w:t>
                    </w:r>
                    <w:r w:rsidR="00547683">
                      <w:rPr>
                        <w:rFonts w:asciiTheme="minorHAnsi" w:hAnsiTheme="minorHAnsi" w:cs="Calibri"/>
                        <w:sz w:val="20"/>
                        <w:szCs w:val="20"/>
                      </w:rPr>
                      <w:t xml:space="preserve">are stable or </w:t>
                    </w:r>
                    <w:r w:rsidR="00775DB6">
                      <w:rPr>
                        <w:rFonts w:asciiTheme="minorHAnsi" w:hAnsiTheme="minorHAnsi" w:cs="Calibri"/>
                        <w:sz w:val="20"/>
                        <w:szCs w:val="20"/>
                      </w:rPr>
                      <w:t>better; change is regionally-specific;</w:t>
                    </w:r>
                    <w:r w:rsidR="00D21296">
                      <w:rPr>
                        <w:rFonts w:asciiTheme="minorHAnsi" w:hAnsiTheme="minorHAnsi" w:cs="Calibri"/>
                        <w:sz w:val="20"/>
                        <w:szCs w:val="20"/>
                      </w:rPr>
                      <w:t xml:space="preserve"> land-use change is biggest driver for decline of PA effectiveness</w:t>
                    </w:r>
                    <w:r w:rsidR="00503891">
                      <w:rPr>
                        <w:rFonts w:asciiTheme="minorHAnsi" w:hAnsiTheme="minorHAnsi" w:cs="Calibri"/>
                        <w:sz w:val="20"/>
                        <w:szCs w:val="20"/>
                      </w:rPr>
                      <w:t xml:space="preserve">. Case stud: Do PAs conserve forests effectively? </w:t>
                    </w:r>
                    <w:r w:rsidR="00775DB6">
                      <w:rPr>
                        <w:rFonts w:asciiTheme="minorHAnsi" w:hAnsiTheme="minorHAnsi" w:cs="Calibri"/>
                        <w:sz w:val="20"/>
                        <w:szCs w:val="20"/>
                      </w:rPr>
                      <w:t xml:space="preserve"> </w:t>
                    </w:r>
                    <w:r w:rsidR="00503891">
                      <w:rPr>
                        <w:rFonts w:asciiTheme="minorHAnsi" w:hAnsiTheme="minorHAnsi" w:cs="Calibri"/>
                        <w:sz w:val="20"/>
                        <w:szCs w:val="20"/>
                      </w:rPr>
                      <w:t xml:space="preserve">20.1% of world forests are in PAs. This study compared </w:t>
                    </w:r>
                    <w:r w:rsidR="00E52F8F">
                      <w:rPr>
                        <w:rFonts w:asciiTheme="minorHAnsi" w:hAnsiTheme="minorHAnsi" w:cs="Calibri"/>
                        <w:sz w:val="20"/>
                        <w:szCs w:val="20"/>
                      </w:rPr>
                      <w:t xml:space="preserve">forest </w:t>
                    </w:r>
                    <w:r w:rsidR="00503891">
                      <w:rPr>
                        <w:rFonts w:asciiTheme="minorHAnsi" w:hAnsiTheme="minorHAnsi" w:cs="Calibri"/>
                        <w:sz w:val="20"/>
                        <w:szCs w:val="20"/>
                      </w:rPr>
                      <w:t xml:space="preserve">status ‘inside </w:t>
                    </w:r>
                    <w:proofErr w:type="spellStart"/>
                    <w:r w:rsidR="00503891">
                      <w:rPr>
                        <w:rFonts w:asciiTheme="minorHAnsi" w:hAnsiTheme="minorHAnsi" w:cs="Calibri"/>
                        <w:sz w:val="20"/>
                        <w:szCs w:val="20"/>
                      </w:rPr>
                      <w:t>vs</w:t>
                    </w:r>
                    <w:proofErr w:type="spellEnd"/>
                    <w:r w:rsidR="00503891">
                      <w:rPr>
                        <w:rFonts w:asciiTheme="minorHAnsi" w:hAnsiTheme="minorHAnsi" w:cs="Calibri"/>
                        <w:sz w:val="20"/>
                        <w:szCs w:val="20"/>
                      </w:rPr>
                      <w:t xml:space="preserve"> outside’</w:t>
                    </w:r>
                    <w:r w:rsidR="00E52F8F">
                      <w:rPr>
                        <w:rFonts w:asciiTheme="minorHAnsi" w:hAnsiTheme="minorHAnsi" w:cs="Calibri"/>
                        <w:sz w:val="20"/>
                        <w:szCs w:val="20"/>
                      </w:rPr>
                      <w:t xml:space="preserve"> of PAs: compared to ‘everything’ PAs were losing forest less rapidly. When using ‘matching’ methods, PAs still showed positive response, but less so than in un-matched analyses. Overall effectiveness of PAs for forest conservation was positive. Specifically, PAs showed positive response to reducing deforestation with regard to 1) on-ground management, 2) regulation, 3) remoteness, 4) altitude and 5) isolation. PAs showed negative response to reducing deforestation for 1) land-use, 2) fire, and 3) human population. </w:t>
                    </w:r>
                  </w:sdtContent>
                </w:sdt>
                <w:r w:rsidR="007226C9" w:rsidRPr="00554BC2">
                  <w:rPr>
                    <w:rFonts w:asciiTheme="minorHAnsi" w:hAnsiTheme="minorHAnsi" w:cs="Calibri"/>
                    <w:b/>
                    <w:noProof/>
                    <w:sz w:val="2"/>
                    <w:szCs w:val="2"/>
                    <w:lang w:val="en-US"/>
                  </w:rPr>
                  <w:t>---</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3.</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4F30EC" w:rsidP="00BD225E">
                <w:pPr>
                  <w:rPr>
                    <w:rFonts w:asciiTheme="minorHAnsi" w:hAnsiTheme="minorHAnsi" w:cs="Calibri"/>
                    <w:sz w:val="20"/>
                    <w:szCs w:val="20"/>
                  </w:rPr>
                </w:pPr>
                <w:sdt>
                  <w:sdtPr>
                    <w:rPr>
                      <w:rFonts w:asciiTheme="minorHAnsi" w:hAnsiTheme="minorHAnsi" w:cs="Calibri"/>
                      <w:sz w:val="20"/>
                      <w:szCs w:val="20"/>
                    </w:rPr>
                    <w:id w:val="1318226252"/>
                    <w:placeholder>
                      <w:docPart w:val="E18264AFC8774E5B9161A8BCA1B3E41C"/>
                    </w:placeholder>
                  </w:sdtPr>
                  <w:sdtContent>
                    <w:r w:rsidR="002825A6">
                      <w:rPr>
                        <w:rFonts w:asciiTheme="minorHAnsi" w:hAnsiTheme="minorHAnsi" w:cs="Calibri"/>
                        <w:sz w:val="20"/>
                        <w:szCs w:val="20"/>
                      </w:rPr>
                      <w:t xml:space="preserve">Case study from tropics: </w:t>
                    </w:r>
                    <w:r w:rsidR="00503891">
                      <w:rPr>
                        <w:rFonts w:asciiTheme="minorHAnsi" w:hAnsiTheme="minorHAnsi" w:cs="Calibri"/>
                        <w:sz w:val="20"/>
                        <w:szCs w:val="20"/>
                      </w:rPr>
                      <w:t xml:space="preserve">Will tropical PAs act as “arks”? </w:t>
                    </w:r>
                    <w:r w:rsidR="008420AA">
                      <w:rPr>
                        <w:rFonts w:asciiTheme="minorHAnsi" w:hAnsiTheme="minorHAnsi" w:cs="Calibri"/>
                        <w:sz w:val="20"/>
                        <w:szCs w:val="20"/>
                      </w:rPr>
                      <w:t xml:space="preserve">Legal and actual PA protection has improved; </w:t>
                    </w:r>
                    <w:r w:rsidR="002825A6">
                      <w:rPr>
                        <w:rFonts w:asciiTheme="minorHAnsi" w:hAnsiTheme="minorHAnsi" w:cs="Calibri"/>
                        <w:sz w:val="20"/>
                        <w:szCs w:val="20"/>
                      </w:rPr>
                      <w:t xml:space="preserve">species ‘losers’ include apex predators, large non-predatory species, </w:t>
                    </w:r>
                    <w:r w:rsidR="008420AA">
                      <w:rPr>
                        <w:rFonts w:asciiTheme="minorHAnsi" w:hAnsiTheme="minorHAnsi" w:cs="Calibri"/>
                        <w:sz w:val="20"/>
                        <w:szCs w:val="20"/>
                      </w:rPr>
                      <w:t>stre</w:t>
                    </w:r>
                    <w:r w:rsidR="002825A6">
                      <w:rPr>
                        <w:rFonts w:asciiTheme="minorHAnsi" w:hAnsiTheme="minorHAnsi" w:cs="Calibri"/>
                        <w:sz w:val="20"/>
                        <w:szCs w:val="20"/>
                      </w:rPr>
                      <w:t xml:space="preserve">am dwelling amphibians and fish, and </w:t>
                    </w:r>
                    <w:r w:rsidR="00D21296">
                      <w:rPr>
                        <w:rFonts w:asciiTheme="minorHAnsi" w:hAnsiTheme="minorHAnsi" w:cs="Calibri"/>
                        <w:sz w:val="20"/>
                        <w:szCs w:val="20"/>
                      </w:rPr>
                      <w:t xml:space="preserve">large seeded trees;  </w:t>
                    </w:r>
                    <w:r w:rsidR="008420AA">
                      <w:rPr>
                        <w:rFonts w:asciiTheme="minorHAnsi" w:hAnsiTheme="minorHAnsi" w:cs="Calibri"/>
                        <w:sz w:val="20"/>
                        <w:szCs w:val="20"/>
                      </w:rPr>
                      <w:t xml:space="preserve">winners </w:t>
                    </w:r>
                    <w:r w:rsidR="002825A6">
                      <w:rPr>
                        <w:rFonts w:asciiTheme="minorHAnsi" w:hAnsiTheme="minorHAnsi" w:cs="Calibri"/>
                        <w:sz w:val="20"/>
                        <w:szCs w:val="20"/>
                      </w:rPr>
                      <w:t xml:space="preserve">include </w:t>
                    </w:r>
                    <w:r w:rsidR="008420AA">
                      <w:rPr>
                        <w:rFonts w:asciiTheme="minorHAnsi" w:hAnsiTheme="minorHAnsi" w:cs="Calibri"/>
                        <w:sz w:val="20"/>
                        <w:szCs w:val="20"/>
                      </w:rPr>
                      <w:t>disturbance and light-loving trees, lianas and vines</w:t>
                    </w:r>
                    <w:r w:rsidR="002825A6">
                      <w:rPr>
                        <w:rFonts w:asciiTheme="minorHAnsi" w:hAnsiTheme="minorHAnsi" w:cs="Calibri"/>
                        <w:sz w:val="20"/>
                        <w:szCs w:val="20"/>
                      </w:rPr>
                      <w:t>, invasive species and human diseases. Overall</w:t>
                    </w:r>
                    <w:r w:rsidR="008420AA">
                      <w:rPr>
                        <w:rFonts w:asciiTheme="minorHAnsi" w:hAnsiTheme="minorHAnsi" w:cs="Calibri"/>
                        <w:sz w:val="20"/>
                        <w:szCs w:val="20"/>
                      </w:rPr>
                      <w:t xml:space="preserve"> Reserve Health Index indicates health is declining on average, but variable</w:t>
                    </w:r>
                    <w:r w:rsidR="002825A6">
                      <w:rPr>
                        <w:rFonts w:asciiTheme="minorHAnsi" w:hAnsiTheme="minorHAnsi" w:cs="Calibri"/>
                        <w:sz w:val="20"/>
                        <w:szCs w:val="20"/>
                      </w:rPr>
                      <w:t xml:space="preserve"> (</w:t>
                    </w:r>
                    <w:r w:rsidR="008420AA">
                      <w:rPr>
                        <w:rFonts w:asciiTheme="minorHAnsi" w:hAnsiTheme="minorHAnsi" w:cs="Calibri"/>
                        <w:sz w:val="20"/>
                        <w:szCs w:val="20"/>
                      </w:rPr>
                      <w:t>~50% suffering and 50% succeeding</w:t>
                    </w:r>
                    <w:r w:rsidR="002825A6">
                      <w:rPr>
                        <w:rFonts w:asciiTheme="minorHAnsi" w:hAnsiTheme="minorHAnsi" w:cs="Calibri"/>
                        <w:sz w:val="20"/>
                        <w:szCs w:val="20"/>
                      </w:rPr>
                      <w:t>)</w:t>
                    </w:r>
                    <w:r w:rsidR="008420AA">
                      <w:rPr>
                        <w:rFonts w:asciiTheme="minorHAnsi" w:hAnsiTheme="minorHAnsi" w:cs="Calibri"/>
                        <w:sz w:val="20"/>
                        <w:szCs w:val="20"/>
                      </w:rPr>
                      <w:t xml:space="preserve">. </w:t>
                    </w:r>
                    <w:r w:rsidR="00503891">
                      <w:rPr>
                        <w:rFonts w:asciiTheme="minorHAnsi" w:hAnsiTheme="minorHAnsi" w:cs="Calibri"/>
                        <w:sz w:val="20"/>
                        <w:szCs w:val="20"/>
                      </w:rPr>
                      <w:t>Over 4/5</w:t>
                    </w:r>
                    <w:r w:rsidR="00503891" w:rsidRPr="00503891">
                      <w:rPr>
                        <w:rFonts w:asciiTheme="minorHAnsi" w:hAnsiTheme="minorHAnsi" w:cs="Calibri"/>
                        <w:sz w:val="20"/>
                        <w:szCs w:val="20"/>
                        <w:vertAlign w:val="superscript"/>
                      </w:rPr>
                      <w:t>th</w:t>
                    </w:r>
                    <w:r w:rsidR="00503891">
                      <w:rPr>
                        <w:rFonts w:asciiTheme="minorHAnsi" w:hAnsiTheme="minorHAnsi" w:cs="Calibri"/>
                        <w:sz w:val="20"/>
                        <w:szCs w:val="20"/>
                      </w:rPr>
                      <w:t xml:space="preserve"> showed decline and over ½ of those, significant decline: in these, there was an erosion of biodiversity both taxonomically and functionally. The best ‘on-ground’ protected areas were the </w:t>
                    </w:r>
                    <w:r w:rsidR="00503891">
                      <w:rPr>
                        <w:rFonts w:asciiTheme="minorHAnsi" w:hAnsiTheme="minorHAnsi" w:cs="Calibri"/>
                        <w:sz w:val="20"/>
                        <w:szCs w:val="20"/>
                      </w:rPr>
                      <w:lastRenderedPageBreak/>
                      <w:t xml:space="preserve">least damaged. </w:t>
                    </w:r>
                    <w:r w:rsidR="008420AA">
                      <w:rPr>
                        <w:rFonts w:asciiTheme="minorHAnsi" w:hAnsiTheme="minorHAnsi" w:cs="Calibri"/>
                        <w:sz w:val="20"/>
                        <w:szCs w:val="20"/>
                      </w:rPr>
                      <w:t xml:space="preserve"> What is driving change: </w:t>
                    </w:r>
                    <w:r w:rsidR="00DD2164">
                      <w:rPr>
                        <w:rFonts w:asciiTheme="minorHAnsi" w:hAnsiTheme="minorHAnsi" w:cs="Calibri"/>
                        <w:sz w:val="20"/>
                        <w:szCs w:val="20"/>
                      </w:rPr>
                      <w:t xml:space="preserve">habitat destruction and exploitation both </w:t>
                    </w:r>
                    <w:r w:rsidR="00DD2164" w:rsidRPr="00DD2164">
                      <w:rPr>
                        <w:rFonts w:asciiTheme="minorHAnsi" w:hAnsiTheme="minorHAnsi" w:cs="Calibri"/>
                        <w:b/>
                        <w:sz w:val="20"/>
                        <w:szCs w:val="20"/>
                      </w:rPr>
                      <w:t>inside and outside</w:t>
                    </w:r>
                    <w:r w:rsidR="002825A6">
                      <w:rPr>
                        <w:rFonts w:asciiTheme="minorHAnsi" w:hAnsiTheme="minorHAnsi" w:cs="Calibri"/>
                        <w:sz w:val="20"/>
                        <w:szCs w:val="20"/>
                      </w:rPr>
                      <w:t xml:space="preserve"> </w:t>
                    </w:r>
                    <w:proofErr w:type="gramStart"/>
                    <w:r w:rsidR="002825A6">
                      <w:rPr>
                        <w:rFonts w:asciiTheme="minorHAnsi" w:hAnsiTheme="minorHAnsi" w:cs="Calibri"/>
                        <w:sz w:val="20"/>
                        <w:szCs w:val="20"/>
                      </w:rPr>
                      <w:t>reserve.</w:t>
                    </w:r>
                    <w:proofErr w:type="gramEnd"/>
                    <w:r w:rsidR="002825A6">
                      <w:rPr>
                        <w:rFonts w:asciiTheme="minorHAnsi" w:hAnsiTheme="minorHAnsi" w:cs="Calibri"/>
                        <w:sz w:val="20"/>
                        <w:szCs w:val="20"/>
                      </w:rPr>
                      <w:t xml:space="preserve"> What happens outside PA </w:t>
                    </w:r>
                    <w:r w:rsidR="00DD2164">
                      <w:rPr>
                        <w:rFonts w:asciiTheme="minorHAnsi" w:hAnsiTheme="minorHAnsi" w:cs="Calibri"/>
                        <w:sz w:val="20"/>
                        <w:szCs w:val="20"/>
                      </w:rPr>
                      <w:t xml:space="preserve">has strong correlation with what is happening inside. Found positive effect of PA management (best on-ground protection = least damage).  </w:t>
                    </w:r>
                    <w:r w:rsidR="00DD029E">
                      <w:rPr>
                        <w:rFonts w:asciiTheme="minorHAnsi" w:hAnsiTheme="minorHAnsi" w:cs="Calibri"/>
                        <w:sz w:val="20"/>
                        <w:szCs w:val="20"/>
                      </w:rPr>
                      <w:t xml:space="preserve">Needs: </w:t>
                    </w:r>
                    <w:r w:rsidR="00DD2164">
                      <w:rPr>
                        <w:rFonts w:asciiTheme="minorHAnsi" w:hAnsiTheme="minorHAnsi" w:cs="Calibri"/>
                        <w:sz w:val="20"/>
                        <w:szCs w:val="20"/>
                      </w:rPr>
                      <w:t>Protect from internal habitat destruction and over</w:t>
                    </w:r>
                    <w:r w:rsidR="002825A6">
                      <w:rPr>
                        <w:rFonts w:asciiTheme="minorHAnsi" w:hAnsiTheme="minorHAnsi" w:cs="Calibri"/>
                        <w:sz w:val="20"/>
                        <w:szCs w:val="20"/>
                      </w:rPr>
                      <w:t>-</w:t>
                    </w:r>
                    <w:r w:rsidR="00503891">
                      <w:rPr>
                        <w:rFonts w:asciiTheme="minorHAnsi" w:hAnsiTheme="minorHAnsi" w:cs="Calibri"/>
                        <w:sz w:val="20"/>
                        <w:szCs w:val="20"/>
                      </w:rPr>
                      <w:t>exploitation</w:t>
                    </w:r>
                    <w:r w:rsidR="00DD2164">
                      <w:rPr>
                        <w:rFonts w:asciiTheme="minorHAnsi" w:hAnsiTheme="minorHAnsi" w:cs="Calibri"/>
                        <w:sz w:val="20"/>
                        <w:szCs w:val="20"/>
                      </w:rPr>
                      <w:t>; manage forest ins</w:t>
                    </w:r>
                    <w:r w:rsidR="00503891">
                      <w:rPr>
                        <w:rFonts w:asciiTheme="minorHAnsi" w:hAnsiTheme="minorHAnsi" w:cs="Calibri"/>
                        <w:sz w:val="20"/>
                        <w:szCs w:val="20"/>
                      </w:rPr>
                      <w:t>ide and outside reserve especially with regard to</w:t>
                    </w:r>
                    <w:r w:rsidR="00DD2164">
                      <w:rPr>
                        <w:rFonts w:asciiTheme="minorHAnsi" w:hAnsiTheme="minorHAnsi" w:cs="Calibri"/>
                        <w:sz w:val="20"/>
                        <w:szCs w:val="20"/>
                      </w:rPr>
                      <w:t xml:space="preserve"> land use change; drivers such as pollution and climate change were of lesser importance.</w:t>
                    </w:r>
                    <w:r w:rsidR="00D21296">
                      <w:rPr>
                        <w:rFonts w:asciiTheme="minorHAnsi" w:hAnsiTheme="minorHAnsi" w:cs="Calibri"/>
                        <w:sz w:val="20"/>
                        <w:szCs w:val="20"/>
                      </w:rPr>
                      <w:t xml:space="preserve"> </w:t>
                    </w:r>
                    <w:r w:rsidR="00503891">
                      <w:rPr>
                        <w:rFonts w:asciiTheme="minorHAnsi" w:hAnsiTheme="minorHAnsi" w:cs="Calibri"/>
                        <w:sz w:val="20"/>
                        <w:szCs w:val="20"/>
                      </w:rPr>
                      <w:t xml:space="preserve"> </w:t>
                    </w:r>
                    <w:r w:rsidR="00DD029E">
                      <w:rPr>
                        <w:rFonts w:asciiTheme="minorHAnsi" w:hAnsiTheme="minorHAnsi" w:cs="Calibri"/>
                        <w:sz w:val="20"/>
                        <w:szCs w:val="20"/>
                      </w:rPr>
                      <w:t>Overall there is a positive effect of PAs on forests (condition, preventing deforestation)</w:t>
                    </w:r>
                    <w:r w:rsidR="00DD2164">
                      <w:rPr>
                        <w:rFonts w:asciiTheme="minorHAnsi" w:hAnsiTheme="minorHAnsi" w:cs="Calibri"/>
                        <w:sz w:val="20"/>
                        <w:szCs w:val="20"/>
                      </w:rPr>
                      <w:t xml:space="preserve"> </w:t>
                    </w:r>
                  </w:sdtContent>
                </w:sdt>
                <w:r w:rsidR="007226C9" w:rsidRPr="00554BC2">
                  <w:rPr>
                    <w:rFonts w:asciiTheme="minorHAnsi" w:hAnsiTheme="minorHAnsi" w:cs="Calibri"/>
                    <w:b/>
                    <w:noProof/>
                    <w:sz w:val="2"/>
                    <w:szCs w:val="2"/>
                    <w:lang w:val="en-US"/>
                  </w:rPr>
                  <w:t>---</w:t>
                </w:r>
              </w:p>
            </w:tc>
          </w:tr>
        </w:tbl>
        <w:tbl>
          <w:tblPr>
            <w:tblStyle w:val="TableGrid"/>
            <w:tblW w:w="0" w:type="auto"/>
            <w:tblInd w:w="108" w:type="dxa"/>
            <w:tblLook w:val="04A0"/>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lastRenderedPageBreak/>
                  <w:t>Related keywords</w:t>
                </w:r>
              </w:p>
            </w:tc>
          </w:tr>
          <w:tr w:rsidR="0045174B" w:rsidRPr="00001651" w:rsidTr="00B9581B">
            <w:tc>
              <w:tcPr>
                <w:tcW w:w="3227"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400027222"/>
                    <w:placeholder>
                      <w:docPart w:val="2620BDA7739F4727AFCB9D5772D80ACB"/>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4C1ADB">
                      <w:rPr>
                        <w:rFonts w:asciiTheme="minorHAnsi" w:hAnsiTheme="minorHAnsi" w:cs="Calibri"/>
                        <w:color w:val="A6A6A6"/>
                        <w:sz w:val="22"/>
                        <w:szCs w:val="22"/>
                        <w:lang w:val="en-US"/>
                      </w:rPr>
                      <w:t>Capacity Development</w:t>
                    </w:r>
                  </w:sdtContent>
                </w:sdt>
                <w:r w:rsidRPr="004B0EF2">
                  <w:rPr>
                    <w:rFonts w:asciiTheme="minorHAnsi" w:hAnsiTheme="minorHAnsi" w:cs="Calibri"/>
                    <w:color w:val="A6A6A6"/>
                    <w:sz w:val="2"/>
                    <w:szCs w:val="2"/>
                    <w:lang w:val="en-US"/>
                  </w:rPr>
                  <w:t>---</w:t>
                </w:r>
              </w:p>
            </w:tc>
            <w:tc>
              <w:tcPr>
                <w:tcW w:w="3335"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584656291"/>
                    <w:placeholder>
                      <w:docPart w:val="FF7B8FB92BB14CE180CAD0964AA5080E"/>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4C1ADB">
                      <w:rPr>
                        <w:rFonts w:asciiTheme="minorHAnsi" w:hAnsiTheme="minorHAnsi" w:cs="Calibri"/>
                        <w:color w:val="A6A6A6"/>
                        <w:sz w:val="22"/>
                        <w:szCs w:val="22"/>
                        <w:lang w:val="en-US"/>
                      </w:rPr>
                      <w:t>Enhancing Diversity and Quality of Governance</w:t>
                    </w:r>
                  </w:sdtContent>
                </w:sdt>
                <w:r w:rsidRPr="004B0EF2">
                  <w:rPr>
                    <w:rFonts w:asciiTheme="minorHAnsi" w:hAnsiTheme="minorHAnsi" w:cs="Calibri"/>
                    <w:color w:val="A6A6A6"/>
                    <w:sz w:val="2"/>
                    <w:szCs w:val="2"/>
                    <w:lang w:val="en-US"/>
                  </w:rPr>
                  <w:t>---</w:t>
                </w:r>
              </w:p>
            </w:tc>
            <w:tc>
              <w:tcPr>
                <w:tcW w:w="3219"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062101767"/>
                    <w:placeholder>
                      <w:docPart w:val="DD423A9635064FC99CFF6E78BAA90453"/>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4C1ADB">
                      <w:rPr>
                        <w:rFonts w:asciiTheme="minorHAnsi" w:hAnsiTheme="minorHAnsi" w:cs="Calibri"/>
                        <w:color w:val="A6A6A6"/>
                        <w:sz w:val="22"/>
                        <w:szCs w:val="22"/>
                        <w:lang w:val="en-US"/>
                      </w:rPr>
                      <w:t>Reconciling Development Challenges</w:t>
                    </w:r>
                  </w:sdtContent>
                </w:sdt>
                <w:r w:rsidRPr="004B0EF2">
                  <w:rPr>
                    <w:rFonts w:asciiTheme="minorHAnsi" w:hAnsiTheme="minorHAnsi" w:cs="Calibri"/>
                    <w:color w:val="A6A6A6"/>
                    <w:sz w:val="2"/>
                    <w:szCs w:val="2"/>
                    <w:lang w:val="en-US"/>
                  </w:rPr>
                  <w:t>---</w:t>
                </w:r>
              </w:p>
            </w:tc>
          </w:tr>
        </w:tbl>
        <w:p w:rsidR="00166816" w:rsidRDefault="00166816"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9810"/>
          </w:tblGrid>
          <w:tr w:rsidR="00B17AD4" w:rsidRPr="00A07983" w:rsidTr="00D22C96">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B17AD4" w:rsidRPr="00A07983" w:rsidRDefault="00B17AD4" w:rsidP="00D22C96">
                <w:pPr>
                  <w:tabs>
                    <w:tab w:val="right" w:pos="9572"/>
                  </w:tabs>
                  <w:rPr>
                    <w:rFonts w:ascii="Calibri" w:hAnsi="Calibri" w:cs="Calibri"/>
                    <w:color w:val="FFFFFF"/>
                    <w:szCs w:val="36"/>
                  </w:rPr>
                </w:pPr>
                <w:r>
                  <w:rPr>
                    <w:rFonts w:ascii="Calibri" w:hAnsi="Calibri" w:cs="Calibri"/>
                    <w:b/>
                    <w:noProof/>
                    <w:color w:val="FFFFFF"/>
                    <w:szCs w:val="36"/>
                    <w:lang w:val="en-US"/>
                  </w:rPr>
                  <w:t>Cross Cutting Themes</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B17AD4" w:rsidRPr="00790FD8" w:rsidRDefault="00B17AD4" w:rsidP="00503891">
                <w:pPr>
                  <w:spacing w:beforeLines="50" w:afterLines="50"/>
                  <w:rPr>
                    <w:rFonts w:ascii="Calibri" w:hAnsi="Calibri" w:cs="Calibri"/>
                    <w:b/>
                    <w:i/>
                    <w:sz w:val="20"/>
                    <w:szCs w:val="20"/>
                  </w:rPr>
                </w:pPr>
                <w:r>
                  <w:rPr>
                    <w:rFonts w:ascii="Calibri" w:hAnsi="Calibri" w:cs="Calibri"/>
                    <w:b/>
                    <w:i/>
                    <w:sz w:val="20"/>
                    <w:szCs w:val="20"/>
                  </w:rPr>
                  <w:t>If the session was related to a Cross Cutting Theme, please give some information on what has been discussed.</w:t>
                </w:r>
                <w:r w:rsidR="008239FC">
                  <w:rPr>
                    <w:rFonts w:ascii="Calibri" w:hAnsi="Calibri" w:cs="Calibri"/>
                    <w:b/>
                    <w:i/>
                    <w:sz w:val="20"/>
                    <w:szCs w:val="20"/>
                  </w:rPr>
                  <w:t xml:space="preserve"> </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B17AD4" w:rsidRDefault="00B17AD4" w:rsidP="00503891">
                <w:pPr>
                  <w:spacing w:beforeLines="50" w:afterLines="50"/>
                  <w:rPr>
                    <w:rFonts w:ascii="Calibri" w:hAnsi="Calibri" w:cs="Calibri"/>
                    <w:b/>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892605837"/>
                    <w:placeholder>
                      <w:docPart w:val="71CB5B699D7D476FB19EAB593E59342B"/>
                    </w:placeholder>
                  </w:sdtPr>
                  <w:sdtContent>
                    <w:r w:rsidR="004C1ADB">
                      <w:rPr>
                        <w:rFonts w:asciiTheme="minorHAnsi" w:hAnsiTheme="minorHAnsi" w:cs="Calibri"/>
                        <w:sz w:val="20"/>
                        <w:szCs w:val="20"/>
                      </w:rPr>
                      <w:t>PAs should be viewed in a wider landscape context (i.e. working both inside and outside PAs) and this should extend to governance and capacity development, especially including those communities and agencies outside of PAs.  An example is the protection</w:t>
                    </w:r>
                    <w:r w:rsidR="0004689C">
                      <w:rPr>
                        <w:rFonts w:asciiTheme="minorHAnsi" w:hAnsiTheme="minorHAnsi" w:cs="Calibri"/>
                        <w:sz w:val="20"/>
                        <w:szCs w:val="20"/>
                      </w:rPr>
                      <w:t xml:space="preserve"> </w:t>
                    </w:r>
                    <w:r w:rsidR="004C1ADB">
                      <w:rPr>
                        <w:rFonts w:asciiTheme="minorHAnsi" w:hAnsiTheme="minorHAnsi" w:cs="Calibri"/>
                        <w:sz w:val="20"/>
                        <w:szCs w:val="20"/>
                      </w:rPr>
                      <w:t xml:space="preserve">of large-bodied wildlife such as tigers and </w:t>
                    </w:r>
                    <w:proofErr w:type="gramStart"/>
                    <w:r w:rsidR="004C1ADB">
                      <w:rPr>
                        <w:rFonts w:asciiTheme="minorHAnsi" w:hAnsiTheme="minorHAnsi" w:cs="Calibri"/>
                        <w:sz w:val="20"/>
                        <w:szCs w:val="20"/>
                      </w:rPr>
                      <w:t>elephants; while these species key populations exist within PAs, their range is</w:t>
                    </w:r>
                    <w:proofErr w:type="gramEnd"/>
                    <w:r w:rsidR="004C1ADB">
                      <w:rPr>
                        <w:rFonts w:asciiTheme="minorHAnsi" w:hAnsiTheme="minorHAnsi" w:cs="Calibri"/>
                        <w:sz w:val="20"/>
                        <w:szCs w:val="20"/>
                      </w:rPr>
                      <w:t xml:space="preserve"> largely across and outside PAs. Thus protection of their populations inside PAs is critical so that these populations can continue to act as ‘seed’ populations to outside areas</w:t>
                    </w:r>
                  </w:sdtContent>
                </w:sdt>
                <w:r w:rsidRPr="00554BC2">
                  <w:rPr>
                    <w:rFonts w:asciiTheme="minorHAnsi" w:hAnsiTheme="minorHAnsi" w:cs="Calibri"/>
                    <w:b/>
                    <w:noProof/>
                    <w:sz w:val="2"/>
                    <w:szCs w:val="2"/>
                    <w:lang w:val="en-US"/>
                  </w:rPr>
                  <w:t>---</w:t>
                </w:r>
              </w:p>
            </w:tc>
          </w:tr>
        </w:tbl>
        <w:tbl>
          <w:tblPr>
            <w:tblStyle w:val="TableGrid"/>
            <w:tblW w:w="0" w:type="auto"/>
            <w:tblInd w:w="108" w:type="dxa"/>
            <w:tblLook w:val="04A0"/>
          </w:tblPr>
          <w:tblGrid>
            <w:gridCol w:w="9781"/>
          </w:tblGrid>
          <w:tr w:rsidR="00B17AD4" w:rsidRPr="00001651" w:rsidTr="00D22C96">
            <w:tc>
              <w:tcPr>
                <w:tcW w:w="9781" w:type="dxa"/>
                <w:shd w:val="clear" w:color="auto" w:fill="365F91"/>
              </w:tcPr>
              <w:p w:rsidR="00B17AD4" w:rsidRPr="00001651" w:rsidRDefault="00B17AD4" w:rsidP="00B17AD4">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 xml:space="preserve">Related </w:t>
                </w:r>
                <w:r>
                  <w:rPr>
                    <w:rFonts w:asciiTheme="minorHAnsi" w:hAnsiTheme="minorHAnsi" w:cs="Calibri"/>
                    <w:bCs w:val="0"/>
                    <w:noProof/>
                    <w:color w:val="FFFFFF"/>
                    <w:kern w:val="32"/>
                    <w:sz w:val="22"/>
                    <w:szCs w:val="36"/>
                    <w:lang w:val="en-US"/>
                  </w:rPr>
                  <w:t>cross cutting theme</w:t>
                </w:r>
              </w:p>
            </w:tc>
          </w:tr>
          <w:tr w:rsidR="00B17AD4" w:rsidRPr="00001651" w:rsidTr="00C77D92">
            <w:tc>
              <w:tcPr>
                <w:tcW w:w="9781" w:type="dxa"/>
              </w:tcPr>
              <w:p w:rsidR="00B17AD4"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571186377"/>
                    <w:placeholder>
                      <w:docPart w:val="9E234753AC8249978E315D9D02AAE075"/>
                    </w:placeholder>
                    <w:dropDownList>
                      <w:listItem w:value="Choose an item."/>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4C1ADB">
                      <w:rPr>
                        <w:rFonts w:asciiTheme="minorHAnsi" w:hAnsiTheme="minorHAnsi" w:cs="Calibri"/>
                        <w:color w:val="A6A6A6"/>
                        <w:sz w:val="22"/>
                        <w:szCs w:val="22"/>
                        <w:lang w:val="en-US"/>
                      </w:rPr>
                      <w:t>New Social Compact</w:t>
                    </w:r>
                  </w:sdtContent>
                </w:sdt>
                <w:r w:rsidRPr="004B0EF2">
                  <w:rPr>
                    <w:rFonts w:asciiTheme="minorHAnsi" w:hAnsiTheme="minorHAnsi" w:cs="Calibri"/>
                    <w:color w:val="A6A6A6"/>
                    <w:sz w:val="2"/>
                    <w:szCs w:val="2"/>
                    <w:lang w:val="en-US"/>
                  </w:rPr>
                  <w:t>---</w:t>
                </w:r>
              </w:p>
            </w:tc>
          </w:tr>
        </w:tbl>
        <w:p w:rsidR="00737CF4" w:rsidRDefault="00737CF4"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567"/>
            <w:gridCol w:w="6663"/>
            <w:gridCol w:w="1290"/>
            <w:gridCol w:w="1290"/>
          </w:tblGrid>
          <w:tr w:rsidR="000C44C2" w:rsidRPr="00001651" w:rsidTr="00737CF4">
            <w:trPr>
              <w:trHeight w:val="20"/>
              <w:tblHeader/>
            </w:trPr>
            <w:tc>
              <w:tcPr>
                <w:tcW w:w="9810" w:type="dxa"/>
                <w:gridSpan w:val="4"/>
                <w:tcBorders>
                  <w:top w:val="single" w:sz="4" w:space="0" w:color="auto"/>
                  <w:left w:val="single" w:sz="4" w:space="0" w:color="auto"/>
                  <w:bottom w:val="single" w:sz="4" w:space="0" w:color="auto"/>
                  <w:right w:val="single" w:sz="4" w:space="0" w:color="auto"/>
                </w:tcBorders>
                <w:shd w:val="clear" w:color="auto" w:fill="365F91"/>
                <w:vAlign w:val="center"/>
              </w:tcPr>
              <w:p w:rsidR="000C44C2" w:rsidRPr="00001651" w:rsidRDefault="00431C41" w:rsidP="00431C41">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Recommendations to the IUCN World Parks Congress</w:t>
                </w:r>
              </w:p>
            </w:tc>
          </w:tr>
          <w:tr w:rsidR="000C44C2" w:rsidRPr="00001651" w:rsidTr="00C75D6D">
            <w:trPr>
              <w:trHeight w:val="285"/>
            </w:trPr>
            <w:tc>
              <w:tcPr>
                <w:tcW w:w="9810"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rsidR="000C44C2" w:rsidRPr="00001651" w:rsidRDefault="005F73D2" w:rsidP="005A1BA5">
                <w:pPr>
                  <w:rPr>
                    <w:rFonts w:asciiTheme="minorHAnsi" w:hAnsiTheme="minorHAnsi" w:cs="Calibri"/>
                    <w:b/>
                    <w:i/>
                    <w:sz w:val="20"/>
                    <w:szCs w:val="20"/>
                  </w:rPr>
                </w:pPr>
                <w:r w:rsidRPr="00001651">
                  <w:rPr>
                    <w:rFonts w:asciiTheme="minorHAnsi" w:hAnsiTheme="minorHAnsi" w:cs="Calibri"/>
                    <w:b/>
                    <w:i/>
                    <w:sz w:val="20"/>
                    <w:szCs w:val="20"/>
                  </w:rPr>
                  <w:t xml:space="preserve">Capture any specific recommendation from this session for the </w:t>
                </w:r>
                <w:r w:rsidR="005A1BA5" w:rsidRPr="00001651">
                  <w:rPr>
                    <w:rFonts w:asciiTheme="minorHAnsi" w:hAnsiTheme="minorHAnsi" w:cs="Calibri"/>
                    <w:b/>
                    <w:i/>
                    <w:sz w:val="20"/>
                    <w:szCs w:val="20"/>
                  </w:rPr>
                  <w:t>Innovative Approaches documents /</w:t>
                </w:r>
                <w:r w:rsidRPr="00001651">
                  <w:rPr>
                    <w:rFonts w:asciiTheme="minorHAnsi" w:hAnsiTheme="minorHAnsi" w:cs="Calibri"/>
                    <w:b/>
                    <w:i/>
                    <w:sz w:val="20"/>
                    <w:szCs w:val="20"/>
                  </w:rPr>
                  <w:t xml:space="preserve"> Promise of Sydney</w:t>
                </w:r>
                <w:r w:rsidR="008239FC">
                  <w:rPr>
                    <w:rFonts w:asciiTheme="minorHAnsi" w:hAnsiTheme="minorHAnsi" w:cs="Calibri"/>
                    <w:b/>
                    <w:i/>
                    <w:sz w:val="20"/>
                    <w:szCs w:val="20"/>
                  </w:rPr>
                  <w:t xml:space="preserve"> (along the line of policy changes, capacity development, financing, practice…)</w:t>
                </w:r>
              </w:p>
            </w:tc>
          </w:tr>
          <w:tr w:rsidR="0045174B" w:rsidRPr="00001651" w:rsidTr="00B96CB3">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D13E1A">
                <w:pPr>
                  <w:rPr>
                    <w:rFonts w:asciiTheme="minorHAnsi" w:hAnsiTheme="minorHAnsi" w:cs="Calibri"/>
                    <w:sz w:val="20"/>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5A1BA5">
                <w:pPr>
                  <w:rPr>
                    <w:rFonts w:asciiTheme="minorHAnsi" w:hAnsiTheme="minorHAnsi" w:cs="Calibri"/>
                    <w:b/>
                    <w:sz w:val="20"/>
                    <w:szCs w:val="20"/>
                  </w:rPr>
                </w:pPr>
                <w:r w:rsidRPr="00001651">
                  <w:rPr>
                    <w:rFonts w:asciiTheme="minorHAnsi" w:hAnsiTheme="minorHAnsi" w:cs="Calibri"/>
                    <w:b/>
                    <w:sz w:val="20"/>
                    <w:szCs w:val="20"/>
                  </w:rPr>
                  <w:t>It was recommended that:</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45174B">
                <w:pPr>
                  <w:rPr>
                    <w:rFonts w:asciiTheme="minorHAnsi" w:hAnsiTheme="minorHAnsi" w:cs="Calibri"/>
                    <w:b/>
                    <w:sz w:val="20"/>
                    <w:szCs w:val="20"/>
                  </w:rPr>
                </w:pPr>
                <w:r w:rsidRPr="00001651">
                  <w:rPr>
                    <w:rFonts w:asciiTheme="minorHAnsi" w:hAnsiTheme="minorHAnsi" w:cs="Calibri"/>
                    <w:b/>
                    <w:sz w:val="20"/>
                    <w:szCs w:val="20"/>
                  </w:rPr>
                  <w:t>Actor</w:t>
                </w:r>
                <w:r w:rsidR="008239FC">
                  <w:rPr>
                    <w:rFonts w:asciiTheme="minorHAnsi" w:hAnsiTheme="minorHAnsi" w:cs="Calibri"/>
                    <w:b/>
                    <w:sz w:val="20"/>
                    <w:szCs w:val="20"/>
                  </w:rPr>
                  <w:t>s</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A213E2">
                <w:pPr>
                  <w:rPr>
                    <w:rFonts w:asciiTheme="minorHAnsi" w:hAnsiTheme="minorHAnsi" w:cs="Calibri"/>
                    <w:b/>
                    <w:sz w:val="20"/>
                    <w:szCs w:val="20"/>
                  </w:rPr>
                </w:pPr>
                <w:r w:rsidRPr="00001651">
                  <w:rPr>
                    <w:rFonts w:asciiTheme="minorHAnsi" w:hAnsiTheme="minorHAnsi" w:cs="Calibri"/>
                    <w:b/>
                    <w:sz w:val="20"/>
                    <w:szCs w:val="20"/>
                  </w:rPr>
                  <w:t>Tim</w:t>
                </w:r>
                <w:r w:rsidR="008239FC">
                  <w:rPr>
                    <w:rFonts w:asciiTheme="minorHAnsi" w:hAnsiTheme="minorHAnsi" w:cs="Calibri"/>
                    <w:b/>
                    <w:sz w:val="20"/>
                    <w:szCs w:val="20"/>
                  </w:rPr>
                  <w:t>eline</w:t>
                </w:r>
              </w:p>
            </w:tc>
          </w:tr>
          <w:tr w:rsidR="0045174B" w:rsidRPr="00001651" w:rsidTr="00862E0D">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1.</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F30EC" w:rsidP="007226C9">
                <w:pPr>
                  <w:rPr>
                    <w:rFonts w:asciiTheme="minorHAnsi" w:hAnsiTheme="minorHAnsi" w:cs="Calibri"/>
                    <w:sz w:val="20"/>
                    <w:szCs w:val="20"/>
                  </w:rPr>
                </w:pPr>
                <w:sdt>
                  <w:sdtPr>
                    <w:rPr>
                      <w:rFonts w:asciiTheme="minorHAnsi" w:hAnsiTheme="minorHAnsi" w:cs="Calibri"/>
                      <w:sz w:val="20"/>
                      <w:szCs w:val="20"/>
                    </w:rPr>
                    <w:id w:val="1902254641"/>
                    <w:placeholder>
                      <w:docPart w:val="0580923F74304FBB9B44D8E6739BACB7"/>
                    </w:placeholder>
                  </w:sdtPr>
                  <w:sdtContent>
                    <w:r w:rsidR="00DD029E">
                      <w:rPr>
                        <w:rFonts w:asciiTheme="minorHAnsi" w:hAnsiTheme="minorHAnsi" w:cs="Calibri"/>
                        <w:sz w:val="20"/>
                        <w:szCs w:val="20"/>
                      </w:rPr>
                      <w:t>All parties w</w:t>
                    </w:r>
                    <w:r w:rsidR="00EB0CC4">
                      <w:rPr>
                        <w:rFonts w:asciiTheme="minorHAnsi" w:hAnsiTheme="minorHAnsi" w:cs="Calibri"/>
                        <w:sz w:val="20"/>
                        <w:szCs w:val="20"/>
                      </w:rPr>
                      <w:t>ork together and consolidate data sets to enable better analyses at global and national scales</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67078037"/>
                    <w:placeholder>
                      <w:docPart w:val="95A714C4E35D4A4CB7E00216BF025975"/>
                    </w:placeholder>
                    <w:showingPlcHdr/>
                  </w:sdtPr>
                  <w:sdtContent>
                    <w:r w:rsidR="00A21F1F"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409541936"/>
                    <w:placeholder>
                      <w:docPart w:val="AD1BFCD689AE484CA9A69FA1FF1E2423"/>
                    </w:placeholder>
                    <w:showingPlcHdr/>
                  </w:sdtPr>
                  <w:sdtContent>
                    <w:r w:rsidR="00A21F1F"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r w:rsidR="0045174B" w:rsidRPr="00001651" w:rsidTr="00676C27">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2.</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F30EC" w:rsidP="00D13E1A">
                <w:pPr>
                  <w:rPr>
                    <w:rFonts w:asciiTheme="minorHAnsi" w:hAnsiTheme="minorHAnsi" w:cs="Calibri"/>
                    <w:sz w:val="20"/>
                    <w:szCs w:val="20"/>
                  </w:rPr>
                </w:pPr>
                <w:sdt>
                  <w:sdtPr>
                    <w:rPr>
                      <w:rFonts w:asciiTheme="minorHAnsi" w:hAnsiTheme="minorHAnsi" w:cs="Calibri"/>
                      <w:sz w:val="20"/>
                      <w:szCs w:val="20"/>
                    </w:rPr>
                    <w:id w:val="479282244"/>
                    <w:placeholder>
                      <w:docPart w:val="FA9BD632A746426FB11FCB3A2B1CC27E"/>
                    </w:placeholder>
                  </w:sdtPr>
                  <w:sdtContent>
                    <w:r w:rsidR="00DD029E">
                      <w:rPr>
                        <w:rFonts w:asciiTheme="minorHAnsi" w:hAnsiTheme="minorHAnsi" w:cs="Calibri"/>
                        <w:sz w:val="20"/>
                        <w:szCs w:val="20"/>
                      </w:rPr>
                      <w:t>Recognise PAs are critical for protection of large-bodied wildlife and that active monitoring, and direct protection of key populations is needed within PAs: Recognise these species are wide-ranging and there is also key need to maintain natural matrix and habitat connectivity inside and outside PAs</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752932515"/>
                    <w:placeholder>
                      <w:docPart w:val="166A69DFFB65421E885F973CEFA438A5"/>
                    </w:placeholder>
                    <w:showingPlcHdr/>
                  </w:sdtPr>
                  <w:sdtContent>
                    <w:r w:rsidR="00A21F1F"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406573684"/>
                    <w:placeholder>
                      <w:docPart w:val="137A31CE93B848AEA5A9CC839C5A7807"/>
                    </w:placeholder>
                    <w:showingPlcHdr/>
                  </w:sdtPr>
                  <w:sdtContent>
                    <w:r w:rsidR="00A21F1F"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r w:rsidR="0045174B" w:rsidRPr="00001651" w:rsidTr="009E65E3">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3.</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F30EC" w:rsidP="00D13E1A">
                <w:pPr>
                  <w:rPr>
                    <w:rFonts w:asciiTheme="minorHAnsi" w:hAnsiTheme="minorHAnsi" w:cs="Calibri"/>
                    <w:sz w:val="20"/>
                    <w:szCs w:val="20"/>
                  </w:rPr>
                </w:pPr>
                <w:sdt>
                  <w:sdtPr>
                    <w:rPr>
                      <w:rFonts w:asciiTheme="minorHAnsi" w:hAnsiTheme="minorHAnsi" w:cs="Calibri"/>
                      <w:sz w:val="20"/>
                      <w:szCs w:val="20"/>
                    </w:rPr>
                    <w:id w:val="-1660300027"/>
                    <w:placeholder>
                      <w:docPart w:val="5A5EB7FFDE564FA59E446BAABE7A1CAE"/>
                    </w:placeholder>
                    <w:showingPlcHdr/>
                  </w:sdtPr>
                  <w:sdtContent>
                    <w:r w:rsidR="003623CD" w:rsidRPr="00001651">
                      <w:rPr>
                        <w:rStyle w:val="PlaceholderText"/>
                        <w:rFonts w:asciiTheme="minorHAnsi" w:hAnsiTheme="minorHAnsi"/>
                      </w:rPr>
                      <w:t>Click here to enter text.</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629925218"/>
                    <w:placeholder>
                      <w:docPart w:val="FAE3FE4B758142DA88CA797D4A6BB7D0"/>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87778911"/>
                    <w:placeholder>
                      <w:docPart w:val="25EDFC880C2A4A92913802FE0CA02ED5"/>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bl>
        <w:tbl>
          <w:tblPr>
            <w:tblStyle w:val="TableGrid"/>
            <w:tblW w:w="0" w:type="auto"/>
            <w:tblInd w:w="108" w:type="dxa"/>
            <w:tblLook w:val="04A0"/>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E8685A" w:rsidRPr="00001651" w:rsidTr="00B9581B">
            <w:tc>
              <w:tcPr>
                <w:tcW w:w="3227"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57583983"/>
                    <w:placeholder>
                      <w:docPart w:val="797F7FA47C5E4F76AB5009533FFB56AF"/>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A21F1F"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c>
              <w:tcPr>
                <w:tcW w:w="3335"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514230254"/>
                    <w:placeholder>
                      <w:docPart w:val="EB97380198E9436BB138D2F27313FA1B"/>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c>
              <w:tcPr>
                <w:tcW w:w="3219"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432736681"/>
                    <w:placeholder>
                      <w:docPart w:val="D0D659605AC3438FAC661CC503ED0905"/>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r>
        </w:tbl>
        <w:p w:rsidR="004C2699" w:rsidRPr="00001651" w:rsidRDefault="004C2699" w:rsidP="005F2813">
          <w:pPr>
            <w:pStyle w:val="BodyText"/>
            <w:rPr>
              <w:rFonts w:asciiTheme="minorHAnsi" w:hAnsiTheme="minorHAnsi" w:cs="Calibri"/>
              <w:sz w:val="22"/>
              <w:szCs w:val="20"/>
              <w:lang w:val="en-US"/>
            </w:rPr>
          </w:pPr>
        </w:p>
        <w:p w:rsidR="00705339" w:rsidRPr="00001651" w:rsidRDefault="00705339" w:rsidP="005F2813">
          <w:pPr>
            <w:pStyle w:val="BodyText"/>
            <w:rPr>
              <w:rFonts w:asciiTheme="minorHAnsi" w:hAnsiTheme="minorHAnsi" w:cs="Calibri"/>
              <w:sz w:val="22"/>
              <w:szCs w:val="20"/>
              <w:lang w:val="en-US"/>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9810"/>
          </w:tblGrid>
          <w:tr w:rsidR="003819EC" w:rsidRPr="00001651" w:rsidTr="00C75D6D">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3819EC" w:rsidRPr="00001651" w:rsidRDefault="003819EC" w:rsidP="003819EC">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Information for the Communications - Team</w:t>
                </w:r>
              </w:p>
            </w:tc>
          </w:tr>
          <w:tr w:rsidR="003819EC" w:rsidRPr="00001651" w:rsidTr="00C75D6D">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3819EC" w:rsidRPr="00001651" w:rsidRDefault="003819EC" w:rsidP="00503891">
                <w:pPr>
                  <w:spacing w:beforeLines="50" w:afterLines="50"/>
                  <w:rPr>
                    <w:rFonts w:asciiTheme="minorHAnsi" w:hAnsiTheme="minorHAnsi" w:cs="Calibri"/>
                    <w:b/>
                    <w:i/>
                    <w:sz w:val="20"/>
                    <w:szCs w:val="20"/>
                  </w:rPr>
                </w:pPr>
                <w:r w:rsidRPr="00001651">
                  <w:rPr>
                    <w:rFonts w:asciiTheme="minorHAnsi" w:hAnsiTheme="minorHAnsi" w:cs="Calibri"/>
                    <w:b/>
                    <w:i/>
                    <w:sz w:val="20"/>
                    <w:szCs w:val="20"/>
                  </w:rPr>
                  <w:t>Note any announcements/commitments or people/items of interests to media/communications</w:t>
                </w:r>
                <w:r w:rsidR="008239FC">
                  <w:rPr>
                    <w:rFonts w:asciiTheme="minorHAnsi" w:hAnsiTheme="minorHAnsi" w:cs="Calibri"/>
                    <w:b/>
                    <w:i/>
                    <w:sz w:val="20"/>
                    <w:szCs w:val="20"/>
                  </w:rPr>
                  <w:t>. Please ensure to include any relevant contact information.</w:t>
                </w:r>
              </w:p>
            </w:tc>
          </w:tr>
          <w:tr w:rsidR="003623CD" w:rsidRPr="00001651" w:rsidTr="00BC08E1">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3623CD" w:rsidRPr="00001651" w:rsidRDefault="003A4ECA" w:rsidP="00503891">
                <w:pPr>
                  <w:spacing w:beforeLines="50" w:afterLines="50"/>
                  <w:rPr>
                    <w:rFonts w:asciiTheme="minorHAnsi" w:hAnsiTheme="minorHAnsi" w:cs="Calibri"/>
                    <w:b/>
                    <w:sz w:val="20"/>
                    <w:szCs w:val="20"/>
                  </w:rPr>
                </w:pPr>
                <w:r w:rsidRPr="00554BC2">
                  <w:rPr>
                    <w:rFonts w:asciiTheme="minorHAnsi" w:hAnsiTheme="minorHAnsi" w:cs="Calibri"/>
                    <w:b/>
                    <w:noProof/>
                    <w:sz w:val="2"/>
                    <w:szCs w:val="2"/>
                    <w:lang w:val="en-US"/>
                  </w:rPr>
                  <w:t>---</w:t>
                </w:r>
                <w:sdt>
                  <w:sdtPr>
                    <w:rPr>
                      <w:rFonts w:asciiTheme="minorHAnsi" w:hAnsiTheme="minorHAnsi" w:cs="Calibri"/>
                      <w:b/>
                      <w:sz w:val="20"/>
                      <w:szCs w:val="20"/>
                    </w:rPr>
                    <w:id w:val="-436911367"/>
                    <w:placeholder>
                      <w:docPart w:val="E0A8A7A16C754BC5B9E205B67AE5BAF4"/>
                    </w:placeholder>
                    <w:showingPlcHdr/>
                  </w:sdtPr>
                  <w:sdtContent>
                    <w:r w:rsidR="00A21F1F"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bl>
        <w:p w:rsidR="00737CF4" w:rsidRPr="00001651" w:rsidRDefault="00737CF4" w:rsidP="00FB755C">
          <w:pPr>
            <w:pStyle w:val="BodyText"/>
            <w:rPr>
              <w:rFonts w:asciiTheme="minorHAnsi" w:hAnsiTheme="minorHAnsi" w:cs="Calibri"/>
              <w:sz w:val="22"/>
              <w:szCs w:val="20"/>
              <w:lang w:val="en-US"/>
            </w:rPr>
          </w:pPr>
        </w:p>
        <w:p w:rsidR="00D8031D" w:rsidRPr="00001651" w:rsidRDefault="00D8031D" w:rsidP="00FB755C">
          <w:pPr>
            <w:pStyle w:val="BodyText"/>
            <w:rPr>
              <w:rFonts w:asciiTheme="minorHAnsi" w:hAnsiTheme="minorHAnsi" w:cs="Calibri"/>
              <w:sz w:val="22"/>
              <w:szCs w:val="20"/>
              <w:lang w:val="en-US"/>
            </w:rPr>
          </w:pPr>
        </w:p>
        <w:p w:rsidR="00D8031D" w:rsidRPr="00001651" w:rsidRDefault="004F30EC" w:rsidP="00FB755C">
          <w:pPr>
            <w:pStyle w:val="BodyText"/>
            <w:rPr>
              <w:rFonts w:asciiTheme="minorHAnsi" w:hAnsiTheme="minorHAnsi" w:cs="Calibri"/>
              <w:sz w:val="22"/>
              <w:szCs w:val="20"/>
              <w:lang w:val="en-US"/>
            </w:rPr>
          </w:pPr>
        </w:p>
      </w:sdtContent>
    </w:sdt>
    <w:sectPr w:rsidR="00D8031D" w:rsidRPr="00001651" w:rsidSect="00207D2A">
      <w:footerReference w:type="default" r:id="rId11"/>
      <w:pgSz w:w="11906" w:h="16838" w:code="9"/>
      <w:pgMar w:top="1079" w:right="1016" w:bottom="990" w:left="1100" w:header="709" w:footer="4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69F" w:rsidRDefault="0021569F" w:rsidP="00314E7E">
      <w:r>
        <w:separator/>
      </w:r>
    </w:p>
  </w:endnote>
  <w:endnote w:type="continuationSeparator" w:id="0">
    <w:p w:rsidR="0021569F" w:rsidRDefault="0021569F" w:rsidP="00314E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35" w:rsidRDefault="004F30EC">
    <w:pPr>
      <w:pStyle w:val="Footer"/>
      <w:jc w:val="center"/>
    </w:pPr>
    <w:r>
      <w:fldChar w:fldCharType="begin"/>
    </w:r>
    <w:r w:rsidR="00753C35">
      <w:instrText xml:space="preserve"> PAGE   \* MERGEFORMAT </w:instrText>
    </w:r>
    <w:r>
      <w:fldChar w:fldCharType="separate"/>
    </w:r>
    <w:r w:rsidR="00E52F8F">
      <w:rPr>
        <w:noProof/>
      </w:rPr>
      <w:t>2</w:t>
    </w:r>
    <w:r>
      <w:fldChar w:fldCharType="end"/>
    </w:r>
  </w:p>
  <w:p w:rsidR="00C85681" w:rsidRPr="00596FF8" w:rsidRDefault="00C85681" w:rsidP="00AB5A8E">
    <w:pPr>
      <w:pStyle w:val="Footer"/>
      <w:tabs>
        <w:tab w:val="clear" w:pos="4153"/>
        <w:tab w:val="clear" w:pos="8306"/>
      </w:tabs>
      <w:jc w:val="right"/>
      <w:rPr>
        <w:rFonts w:ascii="Calibri" w:hAnsi="Calibri" w:cs="Calibri"/>
        <w:sz w:val="20"/>
        <w:szCs w:val="2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69F" w:rsidRDefault="0021569F" w:rsidP="00314E7E">
      <w:r>
        <w:separator/>
      </w:r>
    </w:p>
  </w:footnote>
  <w:footnote w:type="continuationSeparator" w:id="0">
    <w:p w:rsidR="0021569F" w:rsidRDefault="0021569F" w:rsidP="00314E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1C2D7B0"/>
    <w:lvl w:ilvl="0">
      <w:start w:val="1"/>
      <w:numFmt w:val="decimal"/>
      <w:lvlText w:val="%1."/>
      <w:lvlJc w:val="left"/>
      <w:pPr>
        <w:tabs>
          <w:tab w:val="num" w:pos="1492"/>
        </w:tabs>
        <w:ind w:left="1492" w:hanging="360"/>
      </w:pPr>
    </w:lvl>
  </w:abstractNum>
  <w:abstractNum w:abstractNumId="1">
    <w:nsid w:val="FFFFFF7D"/>
    <w:multiLevelType w:val="singleLevel"/>
    <w:tmpl w:val="504AB3DE"/>
    <w:lvl w:ilvl="0">
      <w:start w:val="1"/>
      <w:numFmt w:val="decimal"/>
      <w:lvlText w:val="%1."/>
      <w:lvlJc w:val="left"/>
      <w:pPr>
        <w:tabs>
          <w:tab w:val="num" w:pos="1209"/>
        </w:tabs>
        <w:ind w:left="1209" w:hanging="360"/>
      </w:pPr>
    </w:lvl>
  </w:abstractNum>
  <w:abstractNum w:abstractNumId="2">
    <w:nsid w:val="FFFFFF7E"/>
    <w:multiLevelType w:val="singleLevel"/>
    <w:tmpl w:val="048CE692"/>
    <w:lvl w:ilvl="0">
      <w:start w:val="1"/>
      <w:numFmt w:val="decimal"/>
      <w:lvlText w:val="%1."/>
      <w:lvlJc w:val="left"/>
      <w:pPr>
        <w:tabs>
          <w:tab w:val="num" w:pos="926"/>
        </w:tabs>
        <w:ind w:left="926" w:hanging="360"/>
      </w:pPr>
    </w:lvl>
  </w:abstractNum>
  <w:abstractNum w:abstractNumId="3">
    <w:nsid w:val="FFFFFF7F"/>
    <w:multiLevelType w:val="singleLevel"/>
    <w:tmpl w:val="BDA04320"/>
    <w:lvl w:ilvl="0">
      <w:start w:val="1"/>
      <w:numFmt w:val="decimal"/>
      <w:lvlText w:val="%1."/>
      <w:lvlJc w:val="left"/>
      <w:pPr>
        <w:tabs>
          <w:tab w:val="num" w:pos="643"/>
        </w:tabs>
        <w:ind w:left="643" w:hanging="360"/>
      </w:pPr>
    </w:lvl>
  </w:abstractNum>
  <w:abstractNum w:abstractNumId="4">
    <w:nsid w:val="FFFFFF80"/>
    <w:multiLevelType w:val="singleLevel"/>
    <w:tmpl w:val="F2C403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5E1D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60E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406E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DED4D6"/>
    <w:lvl w:ilvl="0">
      <w:start w:val="1"/>
      <w:numFmt w:val="decimal"/>
      <w:lvlText w:val="%1."/>
      <w:lvlJc w:val="left"/>
      <w:pPr>
        <w:tabs>
          <w:tab w:val="num" w:pos="360"/>
        </w:tabs>
        <w:ind w:left="360" w:hanging="360"/>
      </w:pPr>
    </w:lvl>
  </w:abstractNum>
  <w:abstractNum w:abstractNumId="9">
    <w:nsid w:val="FFFFFF89"/>
    <w:multiLevelType w:val="singleLevel"/>
    <w:tmpl w:val="96941F2E"/>
    <w:lvl w:ilvl="0">
      <w:start w:val="1"/>
      <w:numFmt w:val="bullet"/>
      <w:lvlText w:val=""/>
      <w:lvlJc w:val="left"/>
      <w:pPr>
        <w:tabs>
          <w:tab w:val="num" w:pos="360"/>
        </w:tabs>
        <w:ind w:left="360" w:hanging="360"/>
      </w:pPr>
      <w:rPr>
        <w:rFonts w:ascii="Symbol" w:hAnsi="Symbol" w:hint="default"/>
      </w:rPr>
    </w:lvl>
  </w:abstractNum>
  <w:abstractNum w:abstractNumId="10">
    <w:nsid w:val="0F8C19A4"/>
    <w:multiLevelType w:val="hybridMultilevel"/>
    <w:tmpl w:val="FB965E22"/>
    <w:lvl w:ilvl="0" w:tplc="716A6512">
      <w:start w:val="1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838CD"/>
    <w:multiLevelType w:val="hybridMultilevel"/>
    <w:tmpl w:val="BDD2A3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nsid w:val="1FDB4978"/>
    <w:multiLevelType w:val="hybridMultilevel"/>
    <w:tmpl w:val="94C240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AC761F"/>
    <w:multiLevelType w:val="hybridMultilevel"/>
    <w:tmpl w:val="567672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2EA1D35"/>
    <w:multiLevelType w:val="hybridMultilevel"/>
    <w:tmpl w:val="45B6B60C"/>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B94E93"/>
    <w:multiLevelType w:val="hybridMultilevel"/>
    <w:tmpl w:val="C624CF06"/>
    <w:lvl w:ilvl="0" w:tplc="128254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91FAB"/>
    <w:multiLevelType w:val="multilevel"/>
    <w:tmpl w:val="330E1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8539A7"/>
    <w:multiLevelType w:val="hybridMultilevel"/>
    <w:tmpl w:val="EFC6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764B7"/>
    <w:multiLevelType w:val="hybridMultilevel"/>
    <w:tmpl w:val="04D0167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9063162"/>
    <w:multiLevelType w:val="hybridMultilevel"/>
    <w:tmpl w:val="B344D1CE"/>
    <w:lvl w:ilvl="0" w:tplc="9812679E">
      <w:start w:val="2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1C32D0"/>
    <w:multiLevelType w:val="hybridMultilevel"/>
    <w:tmpl w:val="D76E3478"/>
    <w:lvl w:ilvl="0" w:tplc="01C42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F7850"/>
    <w:multiLevelType w:val="multilevel"/>
    <w:tmpl w:val="CB1A4A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00B0D44"/>
    <w:multiLevelType w:val="hybridMultilevel"/>
    <w:tmpl w:val="6DA2478E"/>
    <w:lvl w:ilvl="0" w:tplc="A2D8C5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D4645"/>
    <w:multiLevelType w:val="hybridMultilevel"/>
    <w:tmpl w:val="088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A164C"/>
    <w:multiLevelType w:val="hybridMultilevel"/>
    <w:tmpl w:val="2490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BE67FD"/>
    <w:multiLevelType w:val="multilevel"/>
    <w:tmpl w:val="026E6D0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9550A4B"/>
    <w:multiLevelType w:val="hybridMultilevel"/>
    <w:tmpl w:val="5C20C2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8"/>
  </w:num>
  <w:num w:numId="16">
    <w:abstractNumId w:val="17"/>
  </w:num>
  <w:num w:numId="17">
    <w:abstractNumId w:val="23"/>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5"/>
  </w:num>
  <w:num w:numId="21">
    <w:abstractNumId w:val="22"/>
  </w:num>
  <w:num w:numId="22">
    <w:abstractNumId w:val="20"/>
  </w:num>
  <w:num w:numId="23">
    <w:abstractNumId w:val="15"/>
  </w:num>
  <w:num w:numId="24">
    <w:abstractNumId w:val="19"/>
  </w:num>
  <w:num w:numId="25">
    <w:abstractNumId w:val="21"/>
  </w:num>
  <w:num w:numId="26">
    <w:abstractNumId w:val="16"/>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attachedTemplate r:id="rId1"/>
  <w:stylePaneFormatFilter w:val="3F01"/>
  <w:defaultTabStop w:val="720"/>
  <w:drawingGridHorizontalSpacing w:val="110"/>
  <w:displayHorizontalDrawingGridEvery w:val="2"/>
  <w:displayVerticalDrawingGridEvery w:val="2"/>
  <w:noPunctuationKerning/>
  <w:characterSpacingControl w:val="doNotCompress"/>
  <w:hdrShapeDefaults>
    <o:shapedefaults v:ext="edit" spidmax="20482"/>
  </w:hdrShapeDefaults>
  <w:footnotePr>
    <w:footnote w:id="-1"/>
    <w:footnote w:id="0"/>
  </w:footnotePr>
  <w:endnotePr>
    <w:endnote w:id="-1"/>
    <w:endnote w:id="0"/>
  </w:endnotePr>
  <w:compat/>
  <w:rsids>
    <w:rsidRoot w:val="00EC6D3B"/>
    <w:rsid w:val="00001651"/>
    <w:rsid w:val="000112BE"/>
    <w:rsid w:val="000231E2"/>
    <w:rsid w:val="000303E3"/>
    <w:rsid w:val="0003150A"/>
    <w:rsid w:val="0003207C"/>
    <w:rsid w:val="00043131"/>
    <w:rsid w:val="0004689C"/>
    <w:rsid w:val="00052FEB"/>
    <w:rsid w:val="0005374D"/>
    <w:rsid w:val="00060971"/>
    <w:rsid w:val="00066941"/>
    <w:rsid w:val="00066C11"/>
    <w:rsid w:val="00066F24"/>
    <w:rsid w:val="00090AA4"/>
    <w:rsid w:val="000B2D82"/>
    <w:rsid w:val="000C44C2"/>
    <w:rsid w:val="000E2388"/>
    <w:rsid w:val="000E6655"/>
    <w:rsid w:val="000F009E"/>
    <w:rsid w:val="000F4176"/>
    <w:rsid w:val="00101875"/>
    <w:rsid w:val="001031B2"/>
    <w:rsid w:val="00111C63"/>
    <w:rsid w:val="0011483A"/>
    <w:rsid w:val="00117DEA"/>
    <w:rsid w:val="001336B1"/>
    <w:rsid w:val="0013793B"/>
    <w:rsid w:val="001424DE"/>
    <w:rsid w:val="00144548"/>
    <w:rsid w:val="00147484"/>
    <w:rsid w:val="00155E91"/>
    <w:rsid w:val="00162B04"/>
    <w:rsid w:val="00166816"/>
    <w:rsid w:val="00172F0D"/>
    <w:rsid w:val="00196F35"/>
    <w:rsid w:val="001A2CBE"/>
    <w:rsid w:val="001A614C"/>
    <w:rsid w:val="001A70A8"/>
    <w:rsid w:val="001C31D0"/>
    <w:rsid w:val="001D6E8E"/>
    <w:rsid w:val="001F6B60"/>
    <w:rsid w:val="001F7F21"/>
    <w:rsid w:val="00202DAF"/>
    <w:rsid w:val="00203C67"/>
    <w:rsid w:val="00205B0D"/>
    <w:rsid w:val="00207D2A"/>
    <w:rsid w:val="0021569F"/>
    <w:rsid w:val="00257379"/>
    <w:rsid w:val="002653DC"/>
    <w:rsid w:val="00265665"/>
    <w:rsid w:val="00266C44"/>
    <w:rsid w:val="00267583"/>
    <w:rsid w:val="00271DC2"/>
    <w:rsid w:val="00272778"/>
    <w:rsid w:val="00275278"/>
    <w:rsid w:val="002825A6"/>
    <w:rsid w:val="00284AC4"/>
    <w:rsid w:val="00286678"/>
    <w:rsid w:val="002C6E03"/>
    <w:rsid w:val="002D0DB0"/>
    <w:rsid w:val="002D7054"/>
    <w:rsid w:val="003121F8"/>
    <w:rsid w:val="00314E7E"/>
    <w:rsid w:val="003156BF"/>
    <w:rsid w:val="00324295"/>
    <w:rsid w:val="00340489"/>
    <w:rsid w:val="00344D1F"/>
    <w:rsid w:val="003623CD"/>
    <w:rsid w:val="003638F3"/>
    <w:rsid w:val="00367F6D"/>
    <w:rsid w:val="00374B17"/>
    <w:rsid w:val="0038159D"/>
    <w:rsid w:val="003819EC"/>
    <w:rsid w:val="00381B59"/>
    <w:rsid w:val="003A3ACA"/>
    <w:rsid w:val="003A4ECA"/>
    <w:rsid w:val="003B05FB"/>
    <w:rsid w:val="003B492D"/>
    <w:rsid w:val="003B5003"/>
    <w:rsid w:val="003B76C2"/>
    <w:rsid w:val="003D1429"/>
    <w:rsid w:val="003D6D0F"/>
    <w:rsid w:val="004251F3"/>
    <w:rsid w:val="004278D6"/>
    <w:rsid w:val="00431C41"/>
    <w:rsid w:val="0045174B"/>
    <w:rsid w:val="004604C2"/>
    <w:rsid w:val="00470A7A"/>
    <w:rsid w:val="00476A82"/>
    <w:rsid w:val="00486DA4"/>
    <w:rsid w:val="004917F2"/>
    <w:rsid w:val="00491DBA"/>
    <w:rsid w:val="00492991"/>
    <w:rsid w:val="004B0EF2"/>
    <w:rsid w:val="004B79A5"/>
    <w:rsid w:val="004C1ADB"/>
    <w:rsid w:val="004C2699"/>
    <w:rsid w:val="004C764B"/>
    <w:rsid w:val="004D55C2"/>
    <w:rsid w:val="004D6585"/>
    <w:rsid w:val="004F2F89"/>
    <w:rsid w:val="004F30EC"/>
    <w:rsid w:val="00503891"/>
    <w:rsid w:val="0050555B"/>
    <w:rsid w:val="005213A1"/>
    <w:rsid w:val="00524AAF"/>
    <w:rsid w:val="00540DE5"/>
    <w:rsid w:val="00540F1B"/>
    <w:rsid w:val="00547683"/>
    <w:rsid w:val="00554BC2"/>
    <w:rsid w:val="00556034"/>
    <w:rsid w:val="00556AED"/>
    <w:rsid w:val="00572D82"/>
    <w:rsid w:val="00577D60"/>
    <w:rsid w:val="00596FF8"/>
    <w:rsid w:val="005A1BA5"/>
    <w:rsid w:val="005A609B"/>
    <w:rsid w:val="005B05B6"/>
    <w:rsid w:val="005D739E"/>
    <w:rsid w:val="005E1BB6"/>
    <w:rsid w:val="005F2813"/>
    <w:rsid w:val="005F73D2"/>
    <w:rsid w:val="006005DA"/>
    <w:rsid w:val="00601FF4"/>
    <w:rsid w:val="00620FA1"/>
    <w:rsid w:val="00624BD4"/>
    <w:rsid w:val="00630A75"/>
    <w:rsid w:val="00642ACF"/>
    <w:rsid w:val="00645AC2"/>
    <w:rsid w:val="00650817"/>
    <w:rsid w:val="0067333D"/>
    <w:rsid w:val="00674254"/>
    <w:rsid w:val="006873FF"/>
    <w:rsid w:val="006A619E"/>
    <w:rsid w:val="006C6229"/>
    <w:rsid w:val="006C63A1"/>
    <w:rsid w:val="006D102D"/>
    <w:rsid w:val="006D5E01"/>
    <w:rsid w:val="006D67F5"/>
    <w:rsid w:val="006F1761"/>
    <w:rsid w:val="006F7221"/>
    <w:rsid w:val="00705339"/>
    <w:rsid w:val="00710961"/>
    <w:rsid w:val="00716CAE"/>
    <w:rsid w:val="007226C9"/>
    <w:rsid w:val="00736F1D"/>
    <w:rsid w:val="00737CF4"/>
    <w:rsid w:val="00753C35"/>
    <w:rsid w:val="00753DAC"/>
    <w:rsid w:val="007567D5"/>
    <w:rsid w:val="00775196"/>
    <w:rsid w:val="00775DB6"/>
    <w:rsid w:val="007819CD"/>
    <w:rsid w:val="007850B0"/>
    <w:rsid w:val="00790FD8"/>
    <w:rsid w:val="00797536"/>
    <w:rsid w:val="007A4360"/>
    <w:rsid w:val="007B6D50"/>
    <w:rsid w:val="007C486C"/>
    <w:rsid w:val="007C6DE4"/>
    <w:rsid w:val="007D044C"/>
    <w:rsid w:val="007D0D77"/>
    <w:rsid w:val="007E203D"/>
    <w:rsid w:val="00801A50"/>
    <w:rsid w:val="00803DFC"/>
    <w:rsid w:val="008157B8"/>
    <w:rsid w:val="008239FC"/>
    <w:rsid w:val="00824581"/>
    <w:rsid w:val="008316C5"/>
    <w:rsid w:val="00832B61"/>
    <w:rsid w:val="008420AA"/>
    <w:rsid w:val="00851289"/>
    <w:rsid w:val="00852303"/>
    <w:rsid w:val="0086640A"/>
    <w:rsid w:val="00872CD9"/>
    <w:rsid w:val="0087485F"/>
    <w:rsid w:val="00887BF2"/>
    <w:rsid w:val="008A20D3"/>
    <w:rsid w:val="008A3F03"/>
    <w:rsid w:val="008B11F2"/>
    <w:rsid w:val="008B75E2"/>
    <w:rsid w:val="008C7926"/>
    <w:rsid w:val="008D3E37"/>
    <w:rsid w:val="008D51C2"/>
    <w:rsid w:val="008E4940"/>
    <w:rsid w:val="008F5220"/>
    <w:rsid w:val="008F74D0"/>
    <w:rsid w:val="00903EC2"/>
    <w:rsid w:val="0090686C"/>
    <w:rsid w:val="009112BA"/>
    <w:rsid w:val="0091480F"/>
    <w:rsid w:val="009219FF"/>
    <w:rsid w:val="00964671"/>
    <w:rsid w:val="00964920"/>
    <w:rsid w:val="0097028C"/>
    <w:rsid w:val="0098283F"/>
    <w:rsid w:val="00990D65"/>
    <w:rsid w:val="009B1032"/>
    <w:rsid w:val="009C1657"/>
    <w:rsid w:val="009C3330"/>
    <w:rsid w:val="00A07983"/>
    <w:rsid w:val="00A169BE"/>
    <w:rsid w:val="00A213E2"/>
    <w:rsid w:val="00A21F1F"/>
    <w:rsid w:val="00A71269"/>
    <w:rsid w:val="00A93721"/>
    <w:rsid w:val="00A93B0F"/>
    <w:rsid w:val="00AB5A8E"/>
    <w:rsid w:val="00B013E5"/>
    <w:rsid w:val="00B06FD3"/>
    <w:rsid w:val="00B17AD4"/>
    <w:rsid w:val="00B34657"/>
    <w:rsid w:val="00B36871"/>
    <w:rsid w:val="00B40BDD"/>
    <w:rsid w:val="00B50303"/>
    <w:rsid w:val="00B62D34"/>
    <w:rsid w:val="00B6451C"/>
    <w:rsid w:val="00B65BEA"/>
    <w:rsid w:val="00B6702B"/>
    <w:rsid w:val="00B74847"/>
    <w:rsid w:val="00B83DD7"/>
    <w:rsid w:val="00B84F6F"/>
    <w:rsid w:val="00B97168"/>
    <w:rsid w:val="00B974CB"/>
    <w:rsid w:val="00BB46DB"/>
    <w:rsid w:val="00BC211F"/>
    <w:rsid w:val="00BD18F4"/>
    <w:rsid w:val="00BD225E"/>
    <w:rsid w:val="00BD5B4B"/>
    <w:rsid w:val="00BD7F30"/>
    <w:rsid w:val="00BE40AE"/>
    <w:rsid w:val="00BE45A4"/>
    <w:rsid w:val="00BE469F"/>
    <w:rsid w:val="00C151D8"/>
    <w:rsid w:val="00C37D6B"/>
    <w:rsid w:val="00C4311A"/>
    <w:rsid w:val="00C60E65"/>
    <w:rsid w:val="00C64DBC"/>
    <w:rsid w:val="00C72102"/>
    <w:rsid w:val="00C75D6D"/>
    <w:rsid w:val="00C85681"/>
    <w:rsid w:val="00CB444F"/>
    <w:rsid w:val="00CB5DD7"/>
    <w:rsid w:val="00CD161E"/>
    <w:rsid w:val="00CF5614"/>
    <w:rsid w:val="00D13570"/>
    <w:rsid w:val="00D13E1A"/>
    <w:rsid w:val="00D15EB5"/>
    <w:rsid w:val="00D169DF"/>
    <w:rsid w:val="00D21296"/>
    <w:rsid w:val="00D25557"/>
    <w:rsid w:val="00D3237C"/>
    <w:rsid w:val="00D33165"/>
    <w:rsid w:val="00D34D2F"/>
    <w:rsid w:val="00D52139"/>
    <w:rsid w:val="00D60D89"/>
    <w:rsid w:val="00D7027C"/>
    <w:rsid w:val="00D8031D"/>
    <w:rsid w:val="00D87CB4"/>
    <w:rsid w:val="00DA4D10"/>
    <w:rsid w:val="00DB7BD6"/>
    <w:rsid w:val="00DC56D7"/>
    <w:rsid w:val="00DC5875"/>
    <w:rsid w:val="00DD029E"/>
    <w:rsid w:val="00DD2164"/>
    <w:rsid w:val="00DD7159"/>
    <w:rsid w:val="00DE4F22"/>
    <w:rsid w:val="00DF69B9"/>
    <w:rsid w:val="00E014E8"/>
    <w:rsid w:val="00E01C1E"/>
    <w:rsid w:val="00E04DE3"/>
    <w:rsid w:val="00E12949"/>
    <w:rsid w:val="00E16C9E"/>
    <w:rsid w:val="00E22D17"/>
    <w:rsid w:val="00E26FE6"/>
    <w:rsid w:val="00E277D2"/>
    <w:rsid w:val="00E337C1"/>
    <w:rsid w:val="00E44DB2"/>
    <w:rsid w:val="00E52F8F"/>
    <w:rsid w:val="00E5335C"/>
    <w:rsid w:val="00E536BF"/>
    <w:rsid w:val="00E60ECD"/>
    <w:rsid w:val="00E62194"/>
    <w:rsid w:val="00E63BD0"/>
    <w:rsid w:val="00E649A2"/>
    <w:rsid w:val="00E67C5E"/>
    <w:rsid w:val="00E7337F"/>
    <w:rsid w:val="00E7370A"/>
    <w:rsid w:val="00E74B1A"/>
    <w:rsid w:val="00E84266"/>
    <w:rsid w:val="00E8468A"/>
    <w:rsid w:val="00E8685A"/>
    <w:rsid w:val="00EA6071"/>
    <w:rsid w:val="00EB0CC4"/>
    <w:rsid w:val="00EC6D3B"/>
    <w:rsid w:val="00ED211F"/>
    <w:rsid w:val="00EF6924"/>
    <w:rsid w:val="00F24AEE"/>
    <w:rsid w:val="00F750DE"/>
    <w:rsid w:val="00FB755C"/>
    <w:rsid w:val="00FD0D0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7221"/>
    <w:rPr>
      <w:rFonts w:ascii="Garamond" w:hAnsi="Garamond" w:cs="Arial"/>
      <w:kern w:val="32"/>
      <w:sz w:val="22"/>
      <w:szCs w:val="32"/>
      <w:lang w:eastAsia="en-US"/>
    </w:rPr>
  </w:style>
  <w:style w:type="paragraph" w:styleId="Heading1">
    <w:name w:val="heading 1"/>
    <w:basedOn w:val="Normal"/>
    <w:next w:val="Normal"/>
    <w:qFormat/>
    <w:rsid w:val="006F7221"/>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sid w:val="006F7221"/>
    <w:rPr>
      <w:b w:val="0"/>
      <w:bCs w:val="0"/>
    </w:rPr>
  </w:style>
  <w:style w:type="paragraph" w:customStyle="1" w:styleId="New">
    <w:name w:val="New"/>
    <w:basedOn w:val="Heading1"/>
    <w:next w:val="Normal"/>
    <w:rsid w:val="006F7221"/>
    <w:rPr>
      <w:b w:val="0"/>
      <w:bCs w:val="0"/>
    </w:rPr>
  </w:style>
  <w:style w:type="paragraph" w:styleId="BodyText">
    <w:name w:val="Body Text"/>
    <w:basedOn w:val="Normal"/>
    <w:rsid w:val="006F7221"/>
    <w:rPr>
      <w:rFonts w:ascii="Times New Roman" w:hAnsi="Times New Roman" w:cs="Times New Roman"/>
      <w:b/>
      <w:bCs/>
      <w:kern w:val="0"/>
      <w:sz w:val="24"/>
      <w:szCs w:val="24"/>
    </w:rPr>
  </w:style>
  <w:style w:type="paragraph" w:styleId="Header">
    <w:name w:val="header"/>
    <w:basedOn w:val="Normal"/>
    <w:rsid w:val="006F7221"/>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sid w:val="006F7221"/>
    <w:rPr>
      <w:vertAlign w:val="superscript"/>
    </w:rPr>
  </w:style>
  <w:style w:type="paragraph" w:styleId="FootnoteText">
    <w:name w:val="footnote text"/>
    <w:basedOn w:val="Normal"/>
    <w:semiHidden/>
    <w:rsid w:val="006F7221"/>
    <w:rPr>
      <w:rFonts w:ascii="Times New Roman" w:hAnsi="Times New Roman" w:cs="Times New Roman"/>
      <w:kern w:val="0"/>
      <w:sz w:val="20"/>
      <w:szCs w:val="20"/>
    </w:rPr>
  </w:style>
  <w:style w:type="paragraph" w:styleId="Footer">
    <w:name w:val="footer"/>
    <w:basedOn w:val="Normal"/>
    <w:link w:val="FooterChar"/>
    <w:uiPriority w:val="99"/>
    <w:rsid w:val="006F7221"/>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webSettings.xml><?xml version="1.0" encoding="utf-8"?>
<w:webSettings xmlns:r="http://schemas.openxmlformats.org/officeDocument/2006/relationships" xmlns:w="http://schemas.openxmlformats.org/wordprocessingml/2006/main">
  <w:divs>
    <w:div w:id="514344716">
      <w:bodyDiv w:val="1"/>
      <w:marLeft w:val="0"/>
      <w:marRight w:val="0"/>
      <w:marTop w:val="0"/>
      <w:marBottom w:val="0"/>
      <w:divBdr>
        <w:top w:val="none" w:sz="0" w:space="0" w:color="auto"/>
        <w:left w:val="none" w:sz="0" w:space="0" w:color="auto"/>
        <w:bottom w:val="none" w:sz="0" w:space="0" w:color="auto"/>
        <w:right w:val="none" w:sz="0" w:space="0" w:color="auto"/>
      </w:divBdr>
    </w:div>
    <w:div w:id="705061230">
      <w:bodyDiv w:val="1"/>
      <w:marLeft w:val="0"/>
      <w:marRight w:val="0"/>
      <w:marTop w:val="0"/>
      <w:marBottom w:val="0"/>
      <w:divBdr>
        <w:top w:val="none" w:sz="0" w:space="0" w:color="auto"/>
        <w:left w:val="none" w:sz="0" w:space="0" w:color="auto"/>
        <w:bottom w:val="none" w:sz="0" w:space="0" w:color="auto"/>
        <w:right w:val="none" w:sz="0" w:space="0" w:color="auto"/>
      </w:divBdr>
    </w:div>
    <w:div w:id="148087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WPCReports@iucn.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Desktop\Appraisal%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General"/>
          <w:gallery w:val="placeholder"/>
        </w:category>
        <w:types>
          <w:type w:val="bbPlcHdr"/>
        </w:types>
        <w:behaviors>
          <w:behavior w:val="content"/>
        </w:behaviors>
        <w:guid w:val="{E5DF6155-D35E-4685-B16D-BC45A6F72623}"/>
      </w:docPartPr>
      <w:docPartBody>
        <w:p w:rsidR="00FD7F51" w:rsidRDefault="00D33941">
          <w:r w:rsidRPr="00DF3AFD">
            <w:rPr>
              <w:rStyle w:val="PlaceholderText"/>
            </w:rPr>
            <w:t>Click here to enter text.</w:t>
          </w:r>
        </w:p>
      </w:docPartBody>
    </w:docPart>
    <w:docPart>
      <w:docPartPr>
        <w:name w:val="EF77EEFC25B7425FA666C08BB4236FA0"/>
        <w:category>
          <w:name w:val="General"/>
          <w:gallery w:val="placeholder"/>
        </w:category>
        <w:types>
          <w:type w:val="bbPlcHdr"/>
        </w:types>
        <w:behaviors>
          <w:behavior w:val="content"/>
        </w:behaviors>
        <w:guid w:val="{2A8D0162-A07C-4447-8953-11069D523660}"/>
      </w:docPartPr>
      <w:docPartBody>
        <w:p w:rsidR="00FD7F51" w:rsidRDefault="00964AB0" w:rsidP="00964AB0">
          <w:pPr>
            <w:pStyle w:val="EF77EEFC25B7425FA666C08BB4236FA015"/>
          </w:pPr>
          <w:r w:rsidRPr="00001651">
            <w:rPr>
              <w:rStyle w:val="PlaceholderText"/>
              <w:rFonts w:asciiTheme="minorHAnsi" w:hAnsiTheme="minorHAnsi"/>
            </w:rPr>
            <w:t>Click here to enter text.</w:t>
          </w:r>
        </w:p>
      </w:docPartBody>
    </w:docPart>
    <w:docPart>
      <w:docPartPr>
        <w:name w:val="1CD33726576E4A188AC71CF76EA2D4F1"/>
        <w:category>
          <w:name w:val="General"/>
          <w:gallery w:val="placeholder"/>
        </w:category>
        <w:types>
          <w:type w:val="bbPlcHdr"/>
        </w:types>
        <w:behaviors>
          <w:behavior w:val="content"/>
        </w:behaviors>
        <w:guid w:val="{A5790FE3-9951-4A2E-A902-506887BCA7C8}"/>
      </w:docPartPr>
      <w:docPartBody>
        <w:p w:rsidR="00FD7F51" w:rsidRDefault="00964AB0" w:rsidP="00964AB0">
          <w:pPr>
            <w:pStyle w:val="1CD33726576E4A188AC71CF76EA2D4F115"/>
          </w:pPr>
          <w:r w:rsidRPr="00001651">
            <w:rPr>
              <w:rStyle w:val="PlaceholderText"/>
              <w:rFonts w:asciiTheme="minorHAnsi" w:hAnsiTheme="minorHAnsi"/>
            </w:rPr>
            <w:t>Click here to enter text.</w:t>
          </w:r>
        </w:p>
      </w:docPartBody>
    </w:docPart>
    <w:docPart>
      <w:docPartPr>
        <w:name w:val="E18264AFC8774E5B9161A8BCA1B3E41C"/>
        <w:category>
          <w:name w:val="General"/>
          <w:gallery w:val="placeholder"/>
        </w:category>
        <w:types>
          <w:type w:val="bbPlcHdr"/>
        </w:types>
        <w:behaviors>
          <w:behavior w:val="content"/>
        </w:behaviors>
        <w:guid w:val="{3C4146BD-3C08-4958-9EE3-0B27EDF21066}"/>
      </w:docPartPr>
      <w:docPartBody>
        <w:p w:rsidR="00FD7F51" w:rsidRDefault="00964AB0" w:rsidP="00964AB0">
          <w:pPr>
            <w:pStyle w:val="E18264AFC8774E5B9161A8BCA1B3E41C15"/>
          </w:pPr>
          <w:r w:rsidRPr="00001651">
            <w:rPr>
              <w:rStyle w:val="PlaceholderText"/>
              <w:rFonts w:asciiTheme="minorHAnsi" w:hAnsiTheme="minorHAnsi"/>
            </w:rPr>
            <w:t>Click here to enter text.</w:t>
          </w:r>
        </w:p>
      </w:docPartBody>
    </w:docPart>
    <w:docPart>
      <w:docPartPr>
        <w:name w:val="0580923F74304FBB9B44D8E6739BACB7"/>
        <w:category>
          <w:name w:val="General"/>
          <w:gallery w:val="placeholder"/>
        </w:category>
        <w:types>
          <w:type w:val="bbPlcHdr"/>
        </w:types>
        <w:behaviors>
          <w:behavior w:val="content"/>
        </w:behaviors>
        <w:guid w:val="{10483EE9-CDCB-4FC7-9979-A2B6E38F465A}"/>
      </w:docPartPr>
      <w:docPartBody>
        <w:p w:rsidR="00FD7F51" w:rsidRDefault="00964AB0" w:rsidP="00964AB0">
          <w:pPr>
            <w:pStyle w:val="0580923F74304FBB9B44D8E6739BACB715"/>
          </w:pPr>
          <w:r w:rsidRPr="00001651">
            <w:rPr>
              <w:rStyle w:val="PlaceholderText"/>
              <w:rFonts w:asciiTheme="minorHAnsi" w:hAnsiTheme="minorHAnsi"/>
            </w:rPr>
            <w:t>Click here to enter text.</w:t>
          </w:r>
        </w:p>
      </w:docPartBody>
    </w:docPart>
    <w:docPart>
      <w:docPartPr>
        <w:name w:val="95A714C4E35D4A4CB7E00216BF025975"/>
        <w:category>
          <w:name w:val="General"/>
          <w:gallery w:val="placeholder"/>
        </w:category>
        <w:types>
          <w:type w:val="bbPlcHdr"/>
        </w:types>
        <w:behaviors>
          <w:behavior w:val="content"/>
        </w:behaviors>
        <w:guid w:val="{59A05E07-A987-4D24-A444-0BB4B7B8C9BE}"/>
      </w:docPartPr>
      <w:docPartBody>
        <w:p w:rsidR="00FD7F51" w:rsidRDefault="00964AB0" w:rsidP="00964AB0">
          <w:pPr>
            <w:pStyle w:val="95A714C4E35D4A4CB7E00216BF02597515"/>
          </w:pPr>
          <w:r w:rsidRPr="00001651">
            <w:rPr>
              <w:rStyle w:val="PlaceholderText"/>
              <w:rFonts w:asciiTheme="minorHAnsi" w:hAnsiTheme="minorHAnsi"/>
            </w:rPr>
            <w:t>Click here to enter text.</w:t>
          </w:r>
        </w:p>
      </w:docPartBody>
    </w:docPart>
    <w:docPart>
      <w:docPartPr>
        <w:name w:val="AD1BFCD689AE484CA9A69FA1FF1E2423"/>
        <w:category>
          <w:name w:val="General"/>
          <w:gallery w:val="placeholder"/>
        </w:category>
        <w:types>
          <w:type w:val="bbPlcHdr"/>
        </w:types>
        <w:behaviors>
          <w:behavior w:val="content"/>
        </w:behaviors>
        <w:guid w:val="{AD7BF7A7-8118-4AFE-970F-49AD3EE123C0}"/>
      </w:docPartPr>
      <w:docPartBody>
        <w:p w:rsidR="00FD7F51" w:rsidRDefault="00964AB0" w:rsidP="00964AB0">
          <w:pPr>
            <w:pStyle w:val="AD1BFCD689AE484CA9A69FA1FF1E242315"/>
          </w:pPr>
          <w:r w:rsidRPr="00001651">
            <w:rPr>
              <w:rStyle w:val="PlaceholderText"/>
              <w:rFonts w:asciiTheme="minorHAnsi" w:hAnsiTheme="minorHAnsi"/>
            </w:rPr>
            <w:t>Click here to enter text.</w:t>
          </w:r>
        </w:p>
      </w:docPartBody>
    </w:docPart>
    <w:docPart>
      <w:docPartPr>
        <w:name w:val="FA9BD632A746426FB11FCB3A2B1CC27E"/>
        <w:category>
          <w:name w:val="General"/>
          <w:gallery w:val="placeholder"/>
        </w:category>
        <w:types>
          <w:type w:val="bbPlcHdr"/>
        </w:types>
        <w:behaviors>
          <w:behavior w:val="content"/>
        </w:behaviors>
        <w:guid w:val="{FF79EBD1-C319-4E8F-B1DA-CC4AE285EB6C}"/>
      </w:docPartPr>
      <w:docPartBody>
        <w:p w:rsidR="00FD7F51" w:rsidRDefault="00964AB0" w:rsidP="00964AB0">
          <w:pPr>
            <w:pStyle w:val="FA9BD632A746426FB11FCB3A2B1CC27E15"/>
          </w:pPr>
          <w:r w:rsidRPr="00001651">
            <w:rPr>
              <w:rStyle w:val="PlaceholderText"/>
              <w:rFonts w:asciiTheme="minorHAnsi" w:hAnsiTheme="minorHAnsi"/>
            </w:rPr>
            <w:t>Click here to enter text.</w:t>
          </w:r>
        </w:p>
      </w:docPartBody>
    </w:docPart>
    <w:docPart>
      <w:docPartPr>
        <w:name w:val="166A69DFFB65421E885F973CEFA438A5"/>
        <w:category>
          <w:name w:val="General"/>
          <w:gallery w:val="placeholder"/>
        </w:category>
        <w:types>
          <w:type w:val="bbPlcHdr"/>
        </w:types>
        <w:behaviors>
          <w:behavior w:val="content"/>
        </w:behaviors>
        <w:guid w:val="{7A66DB47-2E10-4303-93F0-2017AA313B12}"/>
      </w:docPartPr>
      <w:docPartBody>
        <w:p w:rsidR="00FD7F51" w:rsidRDefault="00964AB0" w:rsidP="00964AB0">
          <w:pPr>
            <w:pStyle w:val="166A69DFFB65421E885F973CEFA438A515"/>
          </w:pPr>
          <w:r w:rsidRPr="00001651">
            <w:rPr>
              <w:rStyle w:val="PlaceholderText"/>
              <w:rFonts w:asciiTheme="minorHAnsi" w:hAnsiTheme="minorHAnsi"/>
            </w:rPr>
            <w:t>Click here to enter text.</w:t>
          </w:r>
        </w:p>
      </w:docPartBody>
    </w:docPart>
    <w:docPart>
      <w:docPartPr>
        <w:name w:val="137A31CE93B848AEA5A9CC839C5A7807"/>
        <w:category>
          <w:name w:val="General"/>
          <w:gallery w:val="placeholder"/>
        </w:category>
        <w:types>
          <w:type w:val="bbPlcHdr"/>
        </w:types>
        <w:behaviors>
          <w:behavior w:val="content"/>
        </w:behaviors>
        <w:guid w:val="{A53DA58F-B151-4E5A-BE66-16C892EEC785}"/>
      </w:docPartPr>
      <w:docPartBody>
        <w:p w:rsidR="00FD7F51" w:rsidRDefault="00964AB0" w:rsidP="00964AB0">
          <w:pPr>
            <w:pStyle w:val="137A31CE93B848AEA5A9CC839C5A780715"/>
          </w:pPr>
          <w:r w:rsidRPr="00001651">
            <w:rPr>
              <w:rStyle w:val="PlaceholderText"/>
              <w:rFonts w:asciiTheme="minorHAnsi" w:hAnsiTheme="minorHAnsi"/>
            </w:rPr>
            <w:t>Click here to enter text.</w:t>
          </w:r>
        </w:p>
      </w:docPartBody>
    </w:docPart>
    <w:docPart>
      <w:docPartPr>
        <w:name w:val="5A5EB7FFDE564FA59E446BAABE7A1CAE"/>
        <w:category>
          <w:name w:val="General"/>
          <w:gallery w:val="placeholder"/>
        </w:category>
        <w:types>
          <w:type w:val="bbPlcHdr"/>
        </w:types>
        <w:behaviors>
          <w:behavior w:val="content"/>
        </w:behaviors>
        <w:guid w:val="{3A2A25B2-6623-4DC3-A4F9-DE408A7F282D}"/>
      </w:docPartPr>
      <w:docPartBody>
        <w:p w:rsidR="00FD7F51" w:rsidRDefault="00964AB0" w:rsidP="00964AB0">
          <w:pPr>
            <w:pStyle w:val="5A5EB7FFDE564FA59E446BAABE7A1CAE15"/>
          </w:pPr>
          <w:r w:rsidRPr="00001651">
            <w:rPr>
              <w:rStyle w:val="PlaceholderText"/>
              <w:rFonts w:asciiTheme="minorHAnsi" w:hAnsiTheme="minorHAnsi"/>
            </w:rPr>
            <w:t>Click here to enter text.</w:t>
          </w:r>
        </w:p>
      </w:docPartBody>
    </w:docPart>
    <w:docPart>
      <w:docPartPr>
        <w:name w:val="FAE3FE4B758142DA88CA797D4A6BB7D0"/>
        <w:category>
          <w:name w:val="General"/>
          <w:gallery w:val="placeholder"/>
        </w:category>
        <w:types>
          <w:type w:val="bbPlcHdr"/>
        </w:types>
        <w:behaviors>
          <w:behavior w:val="content"/>
        </w:behaviors>
        <w:guid w:val="{8D14A7EF-A26A-4C76-AE75-05930EB7AD73}"/>
      </w:docPartPr>
      <w:docPartBody>
        <w:p w:rsidR="00FD7F51" w:rsidRDefault="00964AB0" w:rsidP="00964AB0">
          <w:pPr>
            <w:pStyle w:val="FAE3FE4B758142DA88CA797D4A6BB7D015"/>
          </w:pPr>
          <w:r w:rsidRPr="00001651">
            <w:rPr>
              <w:rStyle w:val="PlaceholderText"/>
              <w:rFonts w:asciiTheme="minorHAnsi" w:hAnsiTheme="minorHAnsi"/>
            </w:rPr>
            <w:t>Click here to enter text.</w:t>
          </w:r>
        </w:p>
      </w:docPartBody>
    </w:docPart>
    <w:docPart>
      <w:docPartPr>
        <w:name w:val="25EDFC880C2A4A92913802FE0CA02ED5"/>
        <w:category>
          <w:name w:val="General"/>
          <w:gallery w:val="placeholder"/>
        </w:category>
        <w:types>
          <w:type w:val="bbPlcHdr"/>
        </w:types>
        <w:behaviors>
          <w:behavior w:val="content"/>
        </w:behaviors>
        <w:guid w:val="{676E627D-3E8C-4CB8-9822-8BC65C738121}"/>
      </w:docPartPr>
      <w:docPartBody>
        <w:p w:rsidR="00FD7F51" w:rsidRDefault="00964AB0" w:rsidP="00964AB0">
          <w:pPr>
            <w:pStyle w:val="25EDFC880C2A4A92913802FE0CA02ED515"/>
          </w:pPr>
          <w:r w:rsidRPr="00001651">
            <w:rPr>
              <w:rStyle w:val="PlaceholderText"/>
              <w:rFonts w:asciiTheme="minorHAnsi" w:hAnsiTheme="minorHAnsi"/>
            </w:rPr>
            <w:t>Click here to enter text.</w:t>
          </w:r>
        </w:p>
      </w:docPartBody>
    </w:docPart>
    <w:docPart>
      <w:docPartPr>
        <w:name w:val="215F3691EF5F4D0189D9251F3F741899"/>
        <w:category>
          <w:name w:val="General"/>
          <w:gallery w:val="placeholder"/>
        </w:category>
        <w:types>
          <w:type w:val="bbPlcHdr"/>
        </w:types>
        <w:behaviors>
          <w:behavior w:val="content"/>
        </w:behaviors>
        <w:guid w:val="{8382E095-358B-4E10-AB4E-E68A35F1B1C5}"/>
      </w:docPartPr>
      <w:docPartBody>
        <w:p w:rsidR="00FD7F51" w:rsidRDefault="00964AB0" w:rsidP="00964AB0">
          <w:pPr>
            <w:pStyle w:val="215F3691EF5F4D0189D9251F3F74189912"/>
          </w:pPr>
          <w:r w:rsidRPr="00001651">
            <w:rPr>
              <w:rStyle w:val="PlaceholderText"/>
              <w:rFonts w:asciiTheme="minorHAnsi" w:hAnsiTheme="minorHAnsi"/>
              <w:color w:val="FFFFFF" w:themeColor="background1"/>
            </w:rPr>
            <w:t>Click here to enter text.</w:t>
          </w:r>
        </w:p>
      </w:docPartBody>
    </w:docPart>
    <w:docPart>
      <w:docPartPr>
        <w:name w:val="FAA9A162B19B4E9B9C7C62EC0F5F0F4E"/>
        <w:category>
          <w:name w:val="General"/>
          <w:gallery w:val="placeholder"/>
        </w:category>
        <w:types>
          <w:type w:val="bbPlcHdr"/>
        </w:types>
        <w:behaviors>
          <w:behavior w:val="content"/>
        </w:behaviors>
        <w:guid w:val="{658B37E7-1763-4ED5-96D3-F4B345341BF0}"/>
      </w:docPartPr>
      <w:docPartBody>
        <w:p w:rsidR="00FD7F51" w:rsidRDefault="00964AB0" w:rsidP="00964AB0">
          <w:pPr>
            <w:pStyle w:val="FAA9A162B19B4E9B9C7C62EC0F5F0F4E14"/>
          </w:pPr>
          <w:r w:rsidRPr="00001651">
            <w:rPr>
              <w:rStyle w:val="PlaceholderText"/>
              <w:rFonts w:asciiTheme="minorHAnsi" w:hAnsiTheme="minorHAnsi"/>
              <w:color w:val="FFFFFF" w:themeColor="background1"/>
            </w:rPr>
            <w:t>Click here to enter text.</w:t>
          </w:r>
        </w:p>
      </w:docPartBody>
    </w:docPart>
    <w:docPart>
      <w:docPartPr>
        <w:name w:val="58A9130DF40D4E378DF7C1CAF37691A2"/>
        <w:category>
          <w:name w:val="General"/>
          <w:gallery w:val="placeholder"/>
        </w:category>
        <w:types>
          <w:type w:val="bbPlcHdr"/>
        </w:types>
        <w:behaviors>
          <w:behavior w:val="content"/>
        </w:behaviors>
        <w:guid w:val="{AD8D3B77-4E8D-4F39-96AA-2B4682FB9F9C}"/>
      </w:docPartPr>
      <w:docPartBody>
        <w:p w:rsidR="00FD7F51" w:rsidRDefault="00964AB0" w:rsidP="00964AB0">
          <w:pPr>
            <w:pStyle w:val="58A9130DF40D4E378DF7C1CAF37691A214"/>
          </w:pPr>
          <w:r w:rsidRPr="00001651">
            <w:rPr>
              <w:rStyle w:val="PlaceholderText"/>
              <w:rFonts w:asciiTheme="minorHAnsi" w:hAnsiTheme="minorHAnsi"/>
              <w:color w:val="FFFFFF" w:themeColor="background1"/>
            </w:rPr>
            <w:t>Click here to enter text.</w:t>
          </w:r>
        </w:p>
      </w:docPartBody>
    </w:docPart>
    <w:docPart>
      <w:docPartPr>
        <w:name w:val="E0A8A7A16C754BC5B9E205B67AE5BAF4"/>
        <w:category>
          <w:name w:val="General"/>
          <w:gallery w:val="placeholder"/>
        </w:category>
        <w:types>
          <w:type w:val="bbPlcHdr"/>
        </w:types>
        <w:behaviors>
          <w:behavior w:val="content"/>
        </w:behaviors>
        <w:guid w:val="{7487383D-0AC5-41D4-875F-1A08B8C9930A}"/>
      </w:docPartPr>
      <w:docPartBody>
        <w:p w:rsidR="00FD7F51" w:rsidRDefault="00964AB0" w:rsidP="00964AB0">
          <w:pPr>
            <w:pStyle w:val="E0A8A7A16C754BC5B9E205B67AE5BAF414"/>
          </w:pPr>
          <w:r w:rsidRPr="00001651">
            <w:rPr>
              <w:rStyle w:val="PlaceholderText"/>
              <w:rFonts w:asciiTheme="minorHAnsi" w:hAnsiTheme="minorHAnsi"/>
            </w:rPr>
            <w:t>Click here to enter text.</w:t>
          </w:r>
        </w:p>
      </w:docPartBody>
    </w:docPart>
    <w:docPart>
      <w:docPartPr>
        <w:name w:val="52924C6584A34922B01FA55841FFC62C"/>
        <w:category>
          <w:name w:val="General"/>
          <w:gallery w:val="placeholder"/>
        </w:category>
        <w:types>
          <w:type w:val="bbPlcHdr"/>
        </w:types>
        <w:behaviors>
          <w:behavior w:val="content"/>
        </w:behaviors>
        <w:guid w:val="{E2CC14F5-FDBF-47C8-9958-A0FA3F5EBD7C}"/>
      </w:docPartPr>
      <w:docPartBody>
        <w:p w:rsidR="00FD7F51" w:rsidRDefault="00964AB0" w:rsidP="00964AB0">
          <w:pPr>
            <w:pStyle w:val="52924C6584A34922B01FA55841FFC62C13"/>
          </w:pPr>
          <w:r w:rsidRPr="00001651">
            <w:rPr>
              <w:rStyle w:val="PlaceholderText"/>
              <w:rFonts w:asciiTheme="minorHAnsi" w:hAnsiTheme="minorHAnsi"/>
              <w:color w:val="FFFFFF" w:themeColor="background1"/>
            </w:rPr>
            <w:t>Click here to enter text.</w:t>
          </w:r>
        </w:p>
      </w:docPartBody>
    </w:docPart>
    <w:docPart>
      <w:docPartPr>
        <w:name w:val="71CB5B699D7D476FB19EAB593E59342B"/>
        <w:category>
          <w:name w:val="General"/>
          <w:gallery w:val="placeholder"/>
        </w:category>
        <w:types>
          <w:type w:val="bbPlcHdr"/>
        </w:types>
        <w:behaviors>
          <w:behavior w:val="content"/>
        </w:behaviors>
        <w:guid w:val="{431ADB6C-9B6C-40C0-B162-41DDDB63731B}"/>
      </w:docPartPr>
      <w:docPartBody>
        <w:p w:rsidR="007D6109" w:rsidRDefault="00964AB0" w:rsidP="00964AB0">
          <w:pPr>
            <w:pStyle w:val="71CB5B699D7D476FB19EAB593E59342B11"/>
          </w:pPr>
          <w:r w:rsidRPr="00001651">
            <w:rPr>
              <w:rStyle w:val="PlaceholderText"/>
              <w:rFonts w:asciiTheme="minorHAnsi" w:hAnsiTheme="minorHAnsi"/>
            </w:rPr>
            <w:t>Click here to enter text.</w:t>
          </w:r>
        </w:p>
      </w:docPartBody>
    </w:docPart>
    <w:docPart>
      <w:docPartPr>
        <w:name w:val="2620BDA7739F4727AFCB9D5772D80ACB"/>
        <w:category>
          <w:name w:val="General"/>
          <w:gallery w:val="placeholder"/>
        </w:category>
        <w:types>
          <w:type w:val="bbPlcHdr"/>
        </w:types>
        <w:behaviors>
          <w:behavior w:val="content"/>
        </w:behaviors>
        <w:guid w:val="{DB7A5321-0298-41FF-95BF-363959D1C769}"/>
      </w:docPartPr>
      <w:docPartBody>
        <w:p w:rsidR="00DF4B4C" w:rsidRDefault="00964AB0" w:rsidP="00964AB0">
          <w:pPr>
            <w:pStyle w:val="2620BDA7739F4727AFCB9D5772D80ACB8"/>
          </w:pPr>
          <w:r w:rsidRPr="00001651">
            <w:rPr>
              <w:rStyle w:val="PlaceholderText"/>
              <w:rFonts w:asciiTheme="minorHAnsi" w:hAnsiTheme="minorHAnsi"/>
            </w:rPr>
            <w:t>Choose an item.</w:t>
          </w:r>
        </w:p>
      </w:docPartBody>
    </w:docPart>
    <w:docPart>
      <w:docPartPr>
        <w:name w:val="FF7B8FB92BB14CE180CAD0964AA5080E"/>
        <w:category>
          <w:name w:val="General"/>
          <w:gallery w:val="placeholder"/>
        </w:category>
        <w:types>
          <w:type w:val="bbPlcHdr"/>
        </w:types>
        <w:behaviors>
          <w:behavior w:val="content"/>
        </w:behaviors>
        <w:guid w:val="{F41623F4-1613-4FD1-BE4C-D6CB285AB681}"/>
      </w:docPartPr>
      <w:docPartBody>
        <w:p w:rsidR="00DF4B4C" w:rsidRDefault="00964AB0" w:rsidP="00964AB0">
          <w:pPr>
            <w:pStyle w:val="FF7B8FB92BB14CE180CAD0964AA5080E8"/>
          </w:pPr>
          <w:r w:rsidRPr="00001651">
            <w:rPr>
              <w:rStyle w:val="PlaceholderText"/>
              <w:rFonts w:asciiTheme="minorHAnsi" w:hAnsiTheme="minorHAnsi"/>
            </w:rPr>
            <w:t>Choose an item.</w:t>
          </w:r>
        </w:p>
      </w:docPartBody>
    </w:docPart>
    <w:docPart>
      <w:docPartPr>
        <w:name w:val="DD423A9635064FC99CFF6E78BAA90453"/>
        <w:category>
          <w:name w:val="General"/>
          <w:gallery w:val="placeholder"/>
        </w:category>
        <w:types>
          <w:type w:val="bbPlcHdr"/>
        </w:types>
        <w:behaviors>
          <w:behavior w:val="content"/>
        </w:behaviors>
        <w:guid w:val="{F7917C43-3952-4DFB-BADE-31AAE69EF0D1}"/>
      </w:docPartPr>
      <w:docPartBody>
        <w:p w:rsidR="00DF4B4C" w:rsidRDefault="00964AB0" w:rsidP="00964AB0">
          <w:pPr>
            <w:pStyle w:val="DD423A9635064FC99CFF6E78BAA904538"/>
          </w:pPr>
          <w:r w:rsidRPr="00001651">
            <w:rPr>
              <w:rStyle w:val="PlaceholderText"/>
              <w:rFonts w:asciiTheme="minorHAnsi" w:hAnsiTheme="minorHAnsi"/>
            </w:rPr>
            <w:t>Choose an item.</w:t>
          </w:r>
        </w:p>
      </w:docPartBody>
    </w:docPart>
    <w:docPart>
      <w:docPartPr>
        <w:name w:val="9E234753AC8249978E315D9D02AAE075"/>
        <w:category>
          <w:name w:val="General"/>
          <w:gallery w:val="placeholder"/>
        </w:category>
        <w:types>
          <w:type w:val="bbPlcHdr"/>
        </w:types>
        <w:behaviors>
          <w:behavior w:val="content"/>
        </w:behaviors>
        <w:guid w:val="{61950011-B6B1-4224-8BB0-70CDA57B1FEF}"/>
      </w:docPartPr>
      <w:docPartBody>
        <w:p w:rsidR="00DF4B4C" w:rsidRDefault="00964AB0" w:rsidP="00964AB0">
          <w:pPr>
            <w:pStyle w:val="9E234753AC8249978E315D9D02AAE0758"/>
          </w:pPr>
          <w:r w:rsidRPr="00001651">
            <w:rPr>
              <w:rStyle w:val="PlaceholderText"/>
              <w:rFonts w:asciiTheme="minorHAnsi" w:hAnsiTheme="minorHAnsi"/>
            </w:rPr>
            <w:t>Choose an item.</w:t>
          </w:r>
        </w:p>
      </w:docPartBody>
    </w:docPart>
    <w:docPart>
      <w:docPartPr>
        <w:name w:val="797F7FA47C5E4F76AB5009533FFB56AF"/>
        <w:category>
          <w:name w:val="General"/>
          <w:gallery w:val="placeholder"/>
        </w:category>
        <w:types>
          <w:type w:val="bbPlcHdr"/>
        </w:types>
        <w:behaviors>
          <w:behavior w:val="content"/>
        </w:behaviors>
        <w:guid w:val="{0DC97532-06CC-440F-8989-6B2063488122}"/>
      </w:docPartPr>
      <w:docPartBody>
        <w:p w:rsidR="00DF4B4C" w:rsidRDefault="00964AB0" w:rsidP="00964AB0">
          <w:pPr>
            <w:pStyle w:val="797F7FA47C5E4F76AB5009533FFB56AF8"/>
          </w:pPr>
          <w:r w:rsidRPr="00001651">
            <w:rPr>
              <w:rStyle w:val="PlaceholderText"/>
              <w:rFonts w:asciiTheme="minorHAnsi" w:hAnsiTheme="minorHAnsi"/>
            </w:rPr>
            <w:t>Choose an item.</w:t>
          </w:r>
        </w:p>
      </w:docPartBody>
    </w:docPart>
    <w:docPart>
      <w:docPartPr>
        <w:name w:val="EB97380198E9436BB138D2F27313FA1B"/>
        <w:category>
          <w:name w:val="General"/>
          <w:gallery w:val="placeholder"/>
        </w:category>
        <w:types>
          <w:type w:val="bbPlcHdr"/>
        </w:types>
        <w:behaviors>
          <w:behavior w:val="content"/>
        </w:behaviors>
        <w:guid w:val="{C1C641F5-6D83-491A-B89E-CA51017174FF}"/>
      </w:docPartPr>
      <w:docPartBody>
        <w:p w:rsidR="00DF4B4C" w:rsidRDefault="00964AB0" w:rsidP="00964AB0">
          <w:pPr>
            <w:pStyle w:val="EB97380198E9436BB138D2F27313FA1B8"/>
          </w:pPr>
          <w:r w:rsidRPr="00001651">
            <w:rPr>
              <w:rStyle w:val="PlaceholderText"/>
              <w:rFonts w:asciiTheme="minorHAnsi" w:hAnsiTheme="minorHAnsi"/>
            </w:rPr>
            <w:t>Choose an item.</w:t>
          </w:r>
        </w:p>
      </w:docPartBody>
    </w:docPart>
    <w:docPart>
      <w:docPartPr>
        <w:name w:val="D0D659605AC3438FAC661CC503ED0905"/>
        <w:category>
          <w:name w:val="General"/>
          <w:gallery w:val="placeholder"/>
        </w:category>
        <w:types>
          <w:type w:val="bbPlcHdr"/>
        </w:types>
        <w:behaviors>
          <w:behavior w:val="content"/>
        </w:behaviors>
        <w:guid w:val="{29625FD7-95D9-4EB6-A4FD-233F4D603EE4}"/>
      </w:docPartPr>
      <w:docPartBody>
        <w:p w:rsidR="00DF4B4C" w:rsidRDefault="00964AB0" w:rsidP="00964AB0">
          <w:pPr>
            <w:pStyle w:val="D0D659605AC3438FAC661CC503ED09058"/>
          </w:pPr>
          <w:r w:rsidRPr="00001651">
            <w:rPr>
              <w:rStyle w:val="PlaceholderText"/>
              <w:rFonts w:asciiTheme="minorHAnsi" w:hAnsi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33941"/>
    <w:rsid w:val="00041F2C"/>
    <w:rsid w:val="000A2DF3"/>
    <w:rsid w:val="001118CC"/>
    <w:rsid w:val="00123B1B"/>
    <w:rsid w:val="00214F0F"/>
    <w:rsid w:val="003E5EE4"/>
    <w:rsid w:val="00507361"/>
    <w:rsid w:val="00514C34"/>
    <w:rsid w:val="007029EC"/>
    <w:rsid w:val="00780508"/>
    <w:rsid w:val="007D6109"/>
    <w:rsid w:val="00843B30"/>
    <w:rsid w:val="008B45AD"/>
    <w:rsid w:val="00964AB0"/>
    <w:rsid w:val="00C92D61"/>
    <w:rsid w:val="00CA04DD"/>
    <w:rsid w:val="00D01FFE"/>
    <w:rsid w:val="00D33941"/>
    <w:rsid w:val="00D51ED7"/>
    <w:rsid w:val="00DF1436"/>
    <w:rsid w:val="00DF4B4C"/>
    <w:rsid w:val="00F406E7"/>
    <w:rsid w:val="00F76A8F"/>
    <w:rsid w:val="00FC07D1"/>
    <w:rsid w:val="00FC6061"/>
    <w:rsid w:val="00FD7F51"/>
    <w:rsid w:val="00FE2B6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D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AB0"/>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5C07F-233A-4651-A9BC-43D68EA2E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Appraisal form</Template>
  <TotalTime>155</TotalTime>
  <Pages>2</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IUCN – INDIVIDUAL WORK PLAN—Final Appraisal</vt:lpstr>
    </vt:vector>
  </TitlesOfParts>
  <Company/>
  <LinksUpToDate>false</LinksUpToDate>
  <CharactersWithSpaces>6422</CharactersWithSpaces>
  <SharedDoc>false</SharedDoc>
  <HLinks>
    <vt:vector size="6" baseType="variant">
      <vt:variant>
        <vt:i4>4128855</vt:i4>
      </vt:variant>
      <vt:variant>
        <vt:i4>0</vt:i4>
      </vt:variant>
      <vt:variant>
        <vt:i4>0</vt:i4>
      </vt:variant>
      <vt:variant>
        <vt:i4>5</vt:i4>
      </vt:variant>
      <vt:variant>
        <vt:lpwstr>mailto:wpc-rapporteurs@iucn.org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IUCN – INDIVIDUAL WORK PLAN—Final Appraisal</dc:title>
  <dc:creator>Diego Ruiz</dc:creator>
  <cp:lastModifiedBy>Hillary</cp:lastModifiedBy>
  <cp:revision>13</cp:revision>
  <cp:lastPrinted>2014-09-24T08:31:00Z</cp:lastPrinted>
  <dcterms:created xsi:type="dcterms:W3CDTF">2014-11-13T21:47:00Z</dcterms:created>
  <dcterms:modified xsi:type="dcterms:W3CDTF">2014-11-17T04:49:00Z</dcterms:modified>
</cp:coreProperties>
</file>